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841BF" w14:textId="77777777" w:rsidR="00996593" w:rsidRDefault="00996593" w:rsidP="00996593">
      <w:pPr>
        <w:jc w:val="right"/>
        <w:rPr>
          <w:rFonts w:ascii="Tahoma" w:hAnsi="Tahoma"/>
          <w:sz w:val="22"/>
        </w:rPr>
      </w:pPr>
      <w:r>
        <w:rPr>
          <w:rFonts w:ascii="Tahoma" w:hAnsi="Tahoma"/>
          <w:noProof/>
          <w:sz w:val="22"/>
        </w:rPr>
        <w:drawing>
          <wp:inline distT="0" distB="0" distL="0" distR="0" wp14:anchorId="4C51825A" wp14:editId="6E029DF2">
            <wp:extent cx="1898162" cy="441960"/>
            <wp:effectExtent l="19050" t="0" r="6838" b="0"/>
            <wp:docPr id="2" name="Picture 1" descr="Borough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ough logo - bw"/>
                    <pic:cNvPicPr>
                      <a:picLocks noChangeAspect="1" noChangeArrowheads="1"/>
                    </pic:cNvPicPr>
                  </pic:nvPicPr>
                  <pic:blipFill>
                    <a:blip r:embed="rId7" cstate="print"/>
                    <a:srcRect/>
                    <a:stretch>
                      <a:fillRect/>
                    </a:stretch>
                  </pic:blipFill>
                  <pic:spPr bwMode="auto">
                    <a:xfrm>
                      <a:off x="0" y="0"/>
                      <a:ext cx="1898162" cy="441960"/>
                    </a:xfrm>
                    <a:prstGeom prst="rect">
                      <a:avLst/>
                    </a:prstGeom>
                    <a:noFill/>
                    <a:ln w="9525">
                      <a:noFill/>
                      <a:miter lim="800000"/>
                      <a:headEnd/>
                      <a:tailEnd/>
                    </a:ln>
                  </pic:spPr>
                </pic:pic>
              </a:graphicData>
            </a:graphic>
          </wp:inline>
        </w:drawing>
      </w:r>
    </w:p>
    <w:p w14:paraId="20AF0DE9" w14:textId="77777777" w:rsidR="00996593" w:rsidRDefault="00996593" w:rsidP="00996593">
      <w:pPr>
        <w:jc w:val="right"/>
        <w:rPr>
          <w:rFonts w:ascii="Tahoma" w:hAnsi="Tahoma"/>
          <w:sz w:val="22"/>
        </w:rPr>
      </w:pPr>
    </w:p>
    <w:p w14:paraId="76B56F18" w14:textId="77777777" w:rsidR="008E6236" w:rsidRDefault="008E6236" w:rsidP="008E6236">
      <w:pPr>
        <w:jc w:val="center"/>
        <w:rPr>
          <w:rFonts w:ascii="Arial" w:hAnsi="Arial" w:cs="Arial"/>
          <w:sz w:val="72"/>
          <w:szCs w:val="72"/>
        </w:rPr>
      </w:pPr>
    </w:p>
    <w:p w14:paraId="2973E88D" w14:textId="77777777" w:rsidR="008E6236" w:rsidRDefault="008E6236" w:rsidP="008E6236">
      <w:pPr>
        <w:jc w:val="center"/>
        <w:rPr>
          <w:rFonts w:ascii="Arial" w:hAnsi="Arial" w:cs="Arial"/>
          <w:sz w:val="72"/>
          <w:szCs w:val="72"/>
        </w:rPr>
      </w:pPr>
    </w:p>
    <w:p w14:paraId="5EAD3460" w14:textId="77777777" w:rsidR="008E6236" w:rsidRDefault="008E6236" w:rsidP="008E6236">
      <w:pPr>
        <w:jc w:val="center"/>
        <w:rPr>
          <w:rFonts w:ascii="Arial" w:hAnsi="Arial" w:cs="Arial"/>
          <w:sz w:val="72"/>
          <w:szCs w:val="72"/>
        </w:rPr>
      </w:pPr>
    </w:p>
    <w:p w14:paraId="35BF27D5" w14:textId="77777777" w:rsidR="00996593" w:rsidRPr="00A15BF9" w:rsidRDefault="008E6236" w:rsidP="008E6236">
      <w:pPr>
        <w:jc w:val="center"/>
        <w:rPr>
          <w:rFonts w:ascii="Arial" w:hAnsi="Arial" w:cs="Arial"/>
          <w:sz w:val="96"/>
          <w:szCs w:val="96"/>
        </w:rPr>
      </w:pPr>
      <w:r w:rsidRPr="00A15BF9">
        <w:rPr>
          <w:rFonts w:ascii="Arial" w:hAnsi="Arial" w:cs="Arial"/>
          <w:sz w:val="96"/>
          <w:szCs w:val="96"/>
        </w:rPr>
        <w:t>Runaway and</w:t>
      </w:r>
    </w:p>
    <w:p w14:paraId="0167F1DF" w14:textId="77777777" w:rsidR="008E6236" w:rsidRPr="00A15BF9" w:rsidRDefault="008E6236" w:rsidP="008E6236">
      <w:pPr>
        <w:jc w:val="center"/>
        <w:rPr>
          <w:rFonts w:ascii="Arial" w:hAnsi="Arial" w:cs="Arial"/>
          <w:sz w:val="96"/>
          <w:szCs w:val="96"/>
        </w:rPr>
      </w:pPr>
      <w:r w:rsidRPr="00A15BF9">
        <w:rPr>
          <w:rFonts w:ascii="Arial" w:hAnsi="Arial" w:cs="Arial"/>
          <w:sz w:val="96"/>
          <w:szCs w:val="96"/>
        </w:rPr>
        <w:t>Missing from Home</w:t>
      </w:r>
    </w:p>
    <w:p w14:paraId="0BB6A32D" w14:textId="77777777" w:rsidR="008E6236" w:rsidRPr="00A15BF9" w:rsidRDefault="008E6236" w:rsidP="008E6236">
      <w:pPr>
        <w:jc w:val="center"/>
        <w:rPr>
          <w:rFonts w:ascii="Arial" w:hAnsi="Arial" w:cs="Arial"/>
          <w:sz w:val="96"/>
          <w:szCs w:val="96"/>
        </w:rPr>
      </w:pPr>
      <w:r w:rsidRPr="00A15BF9">
        <w:rPr>
          <w:rFonts w:ascii="Arial" w:hAnsi="Arial" w:cs="Arial"/>
          <w:sz w:val="96"/>
          <w:szCs w:val="96"/>
        </w:rPr>
        <w:t>Or Care (RMFHC)</w:t>
      </w:r>
    </w:p>
    <w:p w14:paraId="789E9A6F" w14:textId="77777777" w:rsidR="008E6236" w:rsidRDefault="008E6236" w:rsidP="008E6236">
      <w:pPr>
        <w:jc w:val="center"/>
        <w:rPr>
          <w:rFonts w:ascii="Arial" w:hAnsi="Arial" w:cs="Arial"/>
          <w:sz w:val="72"/>
          <w:szCs w:val="72"/>
        </w:rPr>
      </w:pPr>
      <w:r w:rsidRPr="00A15BF9">
        <w:rPr>
          <w:rFonts w:ascii="Arial" w:hAnsi="Arial" w:cs="Arial"/>
          <w:sz w:val="96"/>
          <w:szCs w:val="96"/>
        </w:rPr>
        <w:t>Protocol</w:t>
      </w:r>
    </w:p>
    <w:p w14:paraId="77979CA7" w14:textId="77777777" w:rsidR="008E6236" w:rsidRDefault="008E6236" w:rsidP="008E6236">
      <w:pPr>
        <w:jc w:val="center"/>
        <w:rPr>
          <w:rFonts w:ascii="Arial" w:hAnsi="Arial" w:cs="Arial"/>
          <w:sz w:val="72"/>
          <w:szCs w:val="72"/>
        </w:rPr>
      </w:pPr>
    </w:p>
    <w:p w14:paraId="0E61B2B9" w14:textId="77777777" w:rsidR="008E6236" w:rsidRDefault="008E6236" w:rsidP="008E6236">
      <w:pPr>
        <w:jc w:val="center"/>
        <w:rPr>
          <w:rFonts w:ascii="Arial" w:hAnsi="Arial" w:cs="Arial"/>
          <w:sz w:val="72"/>
          <w:szCs w:val="72"/>
        </w:rPr>
      </w:pPr>
    </w:p>
    <w:p w14:paraId="55122704" w14:textId="52BC25B4" w:rsidR="008E6236" w:rsidRDefault="006812F0" w:rsidP="008E6236">
      <w:pPr>
        <w:jc w:val="center"/>
        <w:rPr>
          <w:rFonts w:ascii="Arial" w:hAnsi="Arial" w:cs="Arial"/>
          <w:sz w:val="56"/>
          <w:szCs w:val="72"/>
        </w:rPr>
      </w:pPr>
      <w:r w:rsidRPr="006812F0">
        <w:rPr>
          <w:rFonts w:ascii="Arial" w:hAnsi="Arial" w:cs="Arial"/>
          <w:sz w:val="56"/>
          <w:szCs w:val="72"/>
        </w:rPr>
        <w:t>Issued: February 2017</w:t>
      </w:r>
    </w:p>
    <w:p w14:paraId="16FF3D0A" w14:textId="2CBF6563" w:rsidR="00CE701C" w:rsidRPr="00CE701C" w:rsidRDefault="00CE701C" w:rsidP="008E6236">
      <w:pPr>
        <w:jc w:val="center"/>
        <w:rPr>
          <w:rFonts w:ascii="Arial" w:hAnsi="Arial" w:cs="Arial"/>
          <w:b w:val="0"/>
          <w:sz w:val="56"/>
          <w:szCs w:val="72"/>
        </w:rPr>
      </w:pPr>
      <w:r w:rsidRPr="00CE701C">
        <w:rPr>
          <w:rFonts w:ascii="Arial" w:hAnsi="Arial" w:cs="Arial"/>
          <w:b w:val="0"/>
          <w:sz w:val="56"/>
          <w:szCs w:val="72"/>
        </w:rPr>
        <w:t>Review Date: February 2019</w:t>
      </w:r>
    </w:p>
    <w:p w14:paraId="346FAD0E" w14:textId="77777777" w:rsidR="008E6236" w:rsidRDefault="008E6236">
      <w:pPr>
        <w:rPr>
          <w:rFonts w:ascii="Arial" w:hAnsi="Arial" w:cs="Arial"/>
          <w:sz w:val="72"/>
          <w:szCs w:val="72"/>
        </w:rPr>
      </w:pPr>
      <w:r>
        <w:rPr>
          <w:rFonts w:ascii="Arial" w:hAnsi="Arial" w:cs="Arial"/>
          <w:sz w:val="72"/>
          <w:szCs w:val="72"/>
        </w:rPr>
        <w:br w:type="page"/>
      </w:r>
      <w:r w:rsidR="00A20245">
        <w:rPr>
          <w:rFonts w:ascii="Arial" w:hAnsi="Arial" w:cs="Arial"/>
          <w:sz w:val="72"/>
          <w:szCs w:val="72"/>
        </w:rPr>
        <w:lastRenderedPageBreak/>
        <w:tab/>
      </w:r>
    </w:p>
    <w:p w14:paraId="3B4EBB71" w14:textId="77777777" w:rsidR="00A15BF9" w:rsidRDefault="00A15BF9">
      <w:pPr>
        <w:rPr>
          <w:rFonts w:ascii="Arial" w:hAnsi="Arial" w:cs="Arial"/>
          <w:sz w:val="20"/>
        </w:rPr>
      </w:pPr>
      <w:r>
        <w:rPr>
          <w:rFonts w:ascii="Arial" w:hAnsi="Arial" w:cs="Arial"/>
          <w:sz w:val="20"/>
        </w:rPr>
        <w:t>Contents</w:t>
      </w:r>
    </w:p>
    <w:p w14:paraId="5679B138" w14:textId="77777777" w:rsidR="00A15BF9" w:rsidRDefault="00A15BF9">
      <w:pPr>
        <w:rPr>
          <w:rFonts w:ascii="Arial" w:hAnsi="Arial" w:cs="Arial"/>
          <w:sz w:val="20"/>
        </w:rPr>
      </w:pPr>
    </w:p>
    <w:tbl>
      <w:tblPr>
        <w:tblStyle w:val="TableGrid"/>
        <w:tblW w:w="0" w:type="auto"/>
        <w:tblLook w:val="04A0" w:firstRow="1" w:lastRow="0" w:firstColumn="1" w:lastColumn="0" w:noHBand="0" w:noVBand="1"/>
      </w:tblPr>
      <w:tblGrid>
        <w:gridCol w:w="1413"/>
        <w:gridCol w:w="6662"/>
        <w:gridCol w:w="941"/>
      </w:tblGrid>
      <w:tr w:rsidR="00A20245" w:rsidRPr="00A20245" w14:paraId="33454C00" w14:textId="77777777" w:rsidTr="00C21DC4">
        <w:tc>
          <w:tcPr>
            <w:tcW w:w="1413" w:type="dxa"/>
          </w:tcPr>
          <w:p w14:paraId="1590A303" w14:textId="77777777" w:rsidR="00A20245" w:rsidRPr="00A20245" w:rsidRDefault="00A20245">
            <w:pPr>
              <w:rPr>
                <w:rFonts w:ascii="Arial" w:hAnsi="Arial" w:cs="Arial"/>
                <w:b w:val="0"/>
                <w:sz w:val="20"/>
              </w:rPr>
            </w:pPr>
          </w:p>
        </w:tc>
        <w:tc>
          <w:tcPr>
            <w:tcW w:w="6662" w:type="dxa"/>
          </w:tcPr>
          <w:p w14:paraId="68CA729E" w14:textId="77777777" w:rsidR="00A20245" w:rsidRPr="00A20245" w:rsidRDefault="00A20245">
            <w:pPr>
              <w:rPr>
                <w:rFonts w:ascii="Arial" w:hAnsi="Arial" w:cs="Arial"/>
                <w:b w:val="0"/>
                <w:sz w:val="20"/>
              </w:rPr>
            </w:pPr>
          </w:p>
        </w:tc>
        <w:tc>
          <w:tcPr>
            <w:tcW w:w="941" w:type="dxa"/>
          </w:tcPr>
          <w:p w14:paraId="6430AF81" w14:textId="77777777" w:rsidR="00C21DC4" w:rsidRDefault="00A20245">
            <w:pPr>
              <w:rPr>
                <w:rFonts w:ascii="Arial" w:hAnsi="Arial" w:cs="Arial"/>
                <w:b w:val="0"/>
                <w:sz w:val="20"/>
              </w:rPr>
            </w:pPr>
            <w:r w:rsidRPr="00A20245">
              <w:rPr>
                <w:rFonts w:ascii="Arial" w:hAnsi="Arial" w:cs="Arial"/>
                <w:b w:val="0"/>
                <w:sz w:val="20"/>
              </w:rPr>
              <w:t>Page</w:t>
            </w:r>
          </w:p>
          <w:p w14:paraId="399C1102" w14:textId="7670CEE9" w:rsidR="00A20245" w:rsidRPr="00A20245" w:rsidRDefault="00A20245">
            <w:pPr>
              <w:rPr>
                <w:rFonts w:ascii="Arial" w:hAnsi="Arial" w:cs="Arial"/>
                <w:b w:val="0"/>
                <w:sz w:val="20"/>
              </w:rPr>
            </w:pPr>
            <w:r w:rsidRPr="00A20245">
              <w:rPr>
                <w:rFonts w:ascii="Arial" w:hAnsi="Arial" w:cs="Arial"/>
                <w:b w:val="0"/>
                <w:sz w:val="20"/>
              </w:rPr>
              <w:t xml:space="preserve">Number </w:t>
            </w:r>
          </w:p>
        </w:tc>
      </w:tr>
      <w:tr w:rsidR="00A20245" w:rsidRPr="00A20245" w14:paraId="15B7E6E3" w14:textId="77777777" w:rsidTr="00C21DC4">
        <w:tc>
          <w:tcPr>
            <w:tcW w:w="1413" w:type="dxa"/>
          </w:tcPr>
          <w:p w14:paraId="0481606A" w14:textId="77777777" w:rsidR="00A20245" w:rsidRPr="00A20245" w:rsidRDefault="00A20245">
            <w:pPr>
              <w:rPr>
                <w:rFonts w:ascii="Arial" w:hAnsi="Arial" w:cs="Arial"/>
                <w:sz w:val="20"/>
              </w:rPr>
            </w:pPr>
            <w:r w:rsidRPr="00A20245">
              <w:rPr>
                <w:rFonts w:ascii="Arial" w:hAnsi="Arial" w:cs="Arial"/>
                <w:sz w:val="20"/>
              </w:rPr>
              <w:t>1</w:t>
            </w:r>
          </w:p>
        </w:tc>
        <w:tc>
          <w:tcPr>
            <w:tcW w:w="6662" w:type="dxa"/>
          </w:tcPr>
          <w:p w14:paraId="725C6FC3" w14:textId="77777777" w:rsidR="00A20245" w:rsidRPr="00A20245" w:rsidRDefault="00A20245">
            <w:pPr>
              <w:rPr>
                <w:rFonts w:ascii="Arial" w:hAnsi="Arial" w:cs="Arial"/>
                <w:sz w:val="20"/>
              </w:rPr>
            </w:pPr>
            <w:r w:rsidRPr="00A20245">
              <w:rPr>
                <w:rFonts w:ascii="Arial" w:hAnsi="Arial" w:cs="Arial"/>
                <w:sz w:val="20"/>
              </w:rPr>
              <w:t>Introduction</w:t>
            </w:r>
          </w:p>
        </w:tc>
        <w:tc>
          <w:tcPr>
            <w:tcW w:w="941" w:type="dxa"/>
          </w:tcPr>
          <w:p w14:paraId="5F3880F4" w14:textId="77777777" w:rsidR="00A20245" w:rsidRPr="00A20245" w:rsidRDefault="002E5261" w:rsidP="00C21DC4">
            <w:pPr>
              <w:jc w:val="center"/>
              <w:rPr>
                <w:rFonts w:ascii="Arial" w:hAnsi="Arial" w:cs="Arial"/>
                <w:sz w:val="20"/>
              </w:rPr>
            </w:pPr>
            <w:r>
              <w:rPr>
                <w:rFonts w:ascii="Arial" w:hAnsi="Arial" w:cs="Arial"/>
                <w:sz w:val="20"/>
              </w:rPr>
              <w:t>3</w:t>
            </w:r>
          </w:p>
        </w:tc>
      </w:tr>
      <w:tr w:rsidR="00A20245" w:rsidRPr="00A20245" w14:paraId="3189D868" w14:textId="77777777" w:rsidTr="00C21DC4">
        <w:tc>
          <w:tcPr>
            <w:tcW w:w="1413" w:type="dxa"/>
          </w:tcPr>
          <w:p w14:paraId="4B214890" w14:textId="77777777" w:rsidR="00A20245" w:rsidRPr="00A20245" w:rsidRDefault="00A20245">
            <w:pPr>
              <w:rPr>
                <w:rFonts w:ascii="Arial" w:hAnsi="Arial" w:cs="Arial"/>
                <w:sz w:val="20"/>
              </w:rPr>
            </w:pPr>
            <w:r w:rsidRPr="00A20245">
              <w:rPr>
                <w:rFonts w:ascii="Arial" w:hAnsi="Arial" w:cs="Arial"/>
                <w:sz w:val="20"/>
              </w:rPr>
              <w:t>2</w:t>
            </w:r>
          </w:p>
        </w:tc>
        <w:tc>
          <w:tcPr>
            <w:tcW w:w="6662" w:type="dxa"/>
          </w:tcPr>
          <w:p w14:paraId="56E99BB2" w14:textId="77777777" w:rsidR="00A20245" w:rsidRPr="00A20245" w:rsidRDefault="00A20245">
            <w:pPr>
              <w:rPr>
                <w:rFonts w:ascii="Arial" w:hAnsi="Arial" w:cs="Arial"/>
                <w:sz w:val="20"/>
              </w:rPr>
            </w:pPr>
            <w:r w:rsidRPr="00A20245">
              <w:rPr>
                <w:rFonts w:ascii="Arial" w:hAnsi="Arial" w:cs="Arial"/>
                <w:sz w:val="20"/>
              </w:rPr>
              <w:t xml:space="preserve">Governance Arrangements </w:t>
            </w:r>
          </w:p>
        </w:tc>
        <w:tc>
          <w:tcPr>
            <w:tcW w:w="941" w:type="dxa"/>
          </w:tcPr>
          <w:p w14:paraId="5B06DE45" w14:textId="77777777" w:rsidR="00A20245" w:rsidRPr="00A20245" w:rsidRDefault="002E5261" w:rsidP="00C21DC4">
            <w:pPr>
              <w:jc w:val="center"/>
              <w:rPr>
                <w:rFonts w:ascii="Arial" w:hAnsi="Arial" w:cs="Arial"/>
                <w:sz w:val="20"/>
              </w:rPr>
            </w:pPr>
            <w:r>
              <w:rPr>
                <w:rFonts w:ascii="Arial" w:hAnsi="Arial" w:cs="Arial"/>
                <w:sz w:val="20"/>
              </w:rPr>
              <w:t>3</w:t>
            </w:r>
          </w:p>
        </w:tc>
      </w:tr>
      <w:tr w:rsidR="00A20245" w:rsidRPr="00A20245" w14:paraId="1CE4ED7D" w14:textId="77777777" w:rsidTr="00C21DC4">
        <w:tc>
          <w:tcPr>
            <w:tcW w:w="1413" w:type="dxa"/>
          </w:tcPr>
          <w:p w14:paraId="103FD15F" w14:textId="77777777" w:rsidR="00A20245" w:rsidRPr="00A20245" w:rsidRDefault="00A20245">
            <w:pPr>
              <w:rPr>
                <w:rFonts w:ascii="Arial" w:hAnsi="Arial" w:cs="Arial"/>
                <w:sz w:val="20"/>
              </w:rPr>
            </w:pPr>
            <w:r w:rsidRPr="00A20245">
              <w:rPr>
                <w:rFonts w:ascii="Arial" w:hAnsi="Arial" w:cs="Arial"/>
                <w:sz w:val="20"/>
              </w:rPr>
              <w:t>3</w:t>
            </w:r>
          </w:p>
        </w:tc>
        <w:tc>
          <w:tcPr>
            <w:tcW w:w="6662" w:type="dxa"/>
          </w:tcPr>
          <w:p w14:paraId="7B4FD6D7" w14:textId="77777777" w:rsidR="00A20245" w:rsidRPr="00A20245" w:rsidRDefault="00A20245">
            <w:pPr>
              <w:rPr>
                <w:rFonts w:ascii="Arial" w:hAnsi="Arial" w:cs="Arial"/>
                <w:sz w:val="20"/>
              </w:rPr>
            </w:pPr>
            <w:r w:rsidRPr="00A20245">
              <w:rPr>
                <w:rFonts w:ascii="Arial" w:hAnsi="Arial" w:cs="Arial"/>
                <w:sz w:val="20"/>
              </w:rPr>
              <w:t>Assessment of Risk where Children are ‘Missing’</w:t>
            </w:r>
          </w:p>
        </w:tc>
        <w:tc>
          <w:tcPr>
            <w:tcW w:w="941" w:type="dxa"/>
          </w:tcPr>
          <w:p w14:paraId="40F1F230" w14:textId="77777777" w:rsidR="00A20245" w:rsidRPr="00A20245" w:rsidRDefault="002E5261" w:rsidP="00C21DC4">
            <w:pPr>
              <w:jc w:val="center"/>
              <w:rPr>
                <w:rFonts w:ascii="Arial" w:hAnsi="Arial" w:cs="Arial"/>
                <w:sz w:val="20"/>
              </w:rPr>
            </w:pPr>
            <w:r>
              <w:rPr>
                <w:rFonts w:ascii="Arial" w:hAnsi="Arial" w:cs="Arial"/>
                <w:sz w:val="20"/>
              </w:rPr>
              <w:t>4</w:t>
            </w:r>
          </w:p>
        </w:tc>
      </w:tr>
      <w:tr w:rsidR="00A20245" w:rsidRPr="00A20245" w14:paraId="18F8A04A" w14:textId="77777777" w:rsidTr="00C21DC4">
        <w:tc>
          <w:tcPr>
            <w:tcW w:w="1413" w:type="dxa"/>
          </w:tcPr>
          <w:p w14:paraId="157783EB" w14:textId="77777777" w:rsidR="00A20245" w:rsidRPr="00A20245" w:rsidRDefault="00A20245">
            <w:pPr>
              <w:rPr>
                <w:rFonts w:ascii="Arial" w:hAnsi="Arial" w:cs="Arial"/>
                <w:b w:val="0"/>
                <w:sz w:val="20"/>
              </w:rPr>
            </w:pPr>
            <w:r>
              <w:rPr>
                <w:rFonts w:ascii="Arial" w:hAnsi="Arial" w:cs="Arial"/>
                <w:b w:val="0"/>
                <w:sz w:val="20"/>
              </w:rPr>
              <w:t>3.1</w:t>
            </w:r>
          </w:p>
        </w:tc>
        <w:tc>
          <w:tcPr>
            <w:tcW w:w="6662" w:type="dxa"/>
          </w:tcPr>
          <w:p w14:paraId="250C87FE" w14:textId="77777777" w:rsidR="00A20245" w:rsidRPr="00A20245" w:rsidRDefault="00A20245">
            <w:pPr>
              <w:rPr>
                <w:rFonts w:ascii="Arial" w:hAnsi="Arial" w:cs="Arial"/>
                <w:b w:val="0"/>
                <w:sz w:val="20"/>
              </w:rPr>
            </w:pPr>
            <w:r>
              <w:rPr>
                <w:rFonts w:ascii="Arial" w:hAnsi="Arial" w:cs="Arial"/>
                <w:b w:val="0"/>
                <w:sz w:val="20"/>
              </w:rPr>
              <w:t>Definitions – Missing, Absent or Away</w:t>
            </w:r>
          </w:p>
        </w:tc>
        <w:tc>
          <w:tcPr>
            <w:tcW w:w="941" w:type="dxa"/>
          </w:tcPr>
          <w:p w14:paraId="6CC9E8E6" w14:textId="77777777" w:rsidR="00A20245" w:rsidRPr="00A20245" w:rsidRDefault="002E5261" w:rsidP="00C21DC4">
            <w:pPr>
              <w:jc w:val="center"/>
              <w:rPr>
                <w:rFonts w:ascii="Arial" w:hAnsi="Arial" w:cs="Arial"/>
                <w:b w:val="0"/>
                <w:sz w:val="20"/>
              </w:rPr>
            </w:pPr>
            <w:r>
              <w:rPr>
                <w:rFonts w:ascii="Arial" w:hAnsi="Arial" w:cs="Arial"/>
                <w:b w:val="0"/>
                <w:sz w:val="20"/>
              </w:rPr>
              <w:t>4</w:t>
            </w:r>
          </w:p>
        </w:tc>
      </w:tr>
      <w:tr w:rsidR="00A20245" w:rsidRPr="00A20245" w14:paraId="453AE34E" w14:textId="77777777" w:rsidTr="00C21DC4">
        <w:tc>
          <w:tcPr>
            <w:tcW w:w="1413" w:type="dxa"/>
          </w:tcPr>
          <w:p w14:paraId="1529FD8B" w14:textId="77777777" w:rsidR="00A20245" w:rsidRPr="00A20245" w:rsidRDefault="00A20245" w:rsidP="00A20245">
            <w:pPr>
              <w:rPr>
                <w:rFonts w:ascii="Arial" w:hAnsi="Arial" w:cs="Arial"/>
                <w:b w:val="0"/>
                <w:sz w:val="20"/>
              </w:rPr>
            </w:pPr>
            <w:r>
              <w:rPr>
                <w:rFonts w:ascii="Arial" w:hAnsi="Arial" w:cs="Arial"/>
                <w:b w:val="0"/>
                <w:sz w:val="20"/>
              </w:rPr>
              <w:t>3.2</w:t>
            </w:r>
          </w:p>
        </w:tc>
        <w:tc>
          <w:tcPr>
            <w:tcW w:w="6662" w:type="dxa"/>
          </w:tcPr>
          <w:p w14:paraId="06F07BFD" w14:textId="51895021" w:rsidR="00A20245" w:rsidRPr="00A20245" w:rsidRDefault="006812F0" w:rsidP="00A20245">
            <w:pPr>
              <w:rPr>
                <w:rFonts w:ascii="Arial" w:hAnsi="Arial" w:cs="Arial"/>
                <w:b w:val="0"/>
                <w:sz w:val="20"/>
              </w:rPr>
            </w:pPr>
            <w:r>
              <w:rPr>
                <w:rFonts w:ascii="Arial" w:hAnsi="Arial" w:cs="Arial"/>
                <w:b w:val="0"/>
                <w:sz w:val="20"/>
              </w:rPr>
              <w:t>Assessment of Risk where C</w:t>
            </w:r>
            <w:r w:rsidR="00A20245">
              <w:rPr>
                <w:rFonts w:ascii="Arial" w:hAnsi="Arial" w:cs="Arial"/>
                <w:b w:val="0"/>
                <w:sz w:val="20"/>
              </w:rPr>
              <w:t xml:space="preserve">hildren </w:t>
            </w:r>
            <w:proofErr w:type="gramStart"/>
            <w:r>
              <w:rPr>
                <w:rFonts w:ascii="Arial" w:hAnsi="Arial" w:cs="Arial"/>
                <w:b w:val="0"/>
                <w:sz w:val="20"/>
              </w:rPr>
              <w:t>a</w:t>
            </w:r>
            <w:r w:rsidR="00334FC0">
              <w:rPr>
                <w:rFonts w:ascii="Arial" w:hAnsi="Arial" w:cs="Arial"/>
                <w:b w:val="0"/>
                <w:sz w:val="20"/>
              </w:rPr>
              <w:t>re</w:t>
            </w:r>
            <w:proofErr w:type="gramEnd"/>
            <w:r w:rsidR="00A20245">
              <w:rPr>
                <w:rFonts w:ascii="Arial" w:hAnsi="Arial" w:cs="Arial"/>
                <w:b w:val="0"/>
                <w:sz w:val="20"/>
              </w:rPr>
              <w:t xml:space="preserve"> Missing</w:t>
            </w:r>
          </w:p>
        </w:tc>
        <w:tc>
          <w:tcPr>
            <w:tcW w:w="941" w:type="dxa"/>
          </w:tcPr>
          <w:p w14:paraId="52D15F1E" w14:textId="77777777" w:rsidR="00A20245" w:rsidRPr="00A20245" w:rsidRDefault="002E5261" w:rsidP="00C21DC4">
            <w:pPr>
              <w:jc w:val="center"/>
              <w:rPr>
                <w:rFonts w:ascii="Arial" w:hAnsi="Arial" w:cs="Arial"/>
                <w:b w:val="0"/>
                <w:sz w:val="20"/>
              </w:rPr>
            </w:pPr>
            <w:r>
              <w:rPr>
                <w:rFonts w:ascii="Arial" w:hAnsi="Arial" w:cs="Arial"/>
                <w:b w:val="0"/>
                <w:sz w:val="20"/>
              </w:rPr>
              <w:t>5</w:t>
            </w:r>
          </w:p>
        </w:tc>
      </w:tr>
      <w:tr w:rsidR="00A20245" w:rsidRPr="00A20245" w14:paraId="7F657701" w14:textId="77777777" w:rsidTr="00C21DC4">
        <w:tc>
          <w:tcPr>
            <w:tcW w:w="1413" w:type="dxa"/>
          </w:tcPr>
          <w:p w14:paraId="7F2F0644" w14:textId="77777777" w:rsidR="00A20245" w:rsidRPr="00A20245" w:rsidRDefault="00A20245" w:rsidP="00A20245">
            <w:pPr>
              <w:rPr>
                <w:rFonts w:ascii="Arial" w:hAnsi="Arial" w:cs="Arial"/>
                <w:b w:val="0"/>
                <w:sz w:val="20"/>
              </w:rPr>
            </w:pPr>
            <w:r>
              <w:rPr>
                <w:rFonts w:ascii="Arial" w:hAnsi="Arial" w:cs="Arial"/>
                <w:b w:val="0"/>
                <w:sz w:val="20"/>
              </w:rPr>
              <w:t>3.3</w:t>
            </w:r>
          </w:p>
        </w:tc>
        <w:tc>
          <w:tcPr>
            <w:tcW w:w="6662" w:type="dxa"/>
          </w:tcPr>
          <w:p w14:paraId="4A10643A" w14:textId="77777777" w:rsidR="00A20245" w:rsidRPr="00A20245" w:rsidRDefault="00A20245" w:rsidP="00A20245">
            <w:pPr>
              <w:rPr>
                <w:rFonts w:ascii="Arial" w:hAnsi="Arial" w:cs="Arial"/>
                <w:b w:val="0"/>
                <w:sz w:val="20"/>
              </w:rPr>
            </w:pPr>
            <w:r>
              <w:rPr>
                <w:rFonts w:ascii="Arial" w:hAnsi="Arial" w:cs="Arial"/>
                <w:b w:val="0"/>
                <w:sz w:val="20"/>
              </w:rPr>
              <w:t>Away from Placement without Authorisation (children in care)</w:t>
            </w:r>
          </w:p>
        </w:tc>
        <w:tc>
          <w:tcPr>
            <w:tcW w:w="941" w:type="dxa"/>
          </w:tcPr>
          <w:p w14:paraId="71E1D2EB" w14:textId="77777777" w:rsidR="00A20245" w:rsidRPr="00A20245" w:rsidRDefault="002E5261" w:rsidP="00C21DC4">
            <w:pPr>
              <w:jc w:val="center"/>
              <w:rPr>
                <w:rFonts w:ascii="Arial" w:hAnsi="Arial" w:cs="Arial"/>
                <w:b w:val="0"/>
                <w:sz w:val="20"/>
              </w:rPr>
            </w:pPr>
            <w:r>
              <w:rPr>
                <w:rFonts w:ascii="Arial" w:hAnsi="Arial" w:cs="Arial"/>
                <w:b w:val="0"/>
                <w:sz w:val="20"/>
              </w:rPr>
              <w:t>5</w:t>
            </w:r>
          </w:p>
        </w:tc>
      </w:tr>
      <w:tr w:rsidR="00A20245" w:rsidRPr="00A20245" w14:paraId="0B8087DA" w14:textId="77777777" w:rsidTr="00C21DC4">
        <w:tc>
          <w:tcPr>
            <w:tcW w:w="1413" w:type="dxa"/>
          </w:tcPr>
          <w:p w14:paraId="72936875" w14:textId="77777777" w:rsidR="00A20245" w:rsidRPr="00A20245" w:rsidRDefault="00A20245">
            <w:pPr>
              <w:rPr>
                <w:rFonts w:ascii="Arial" w:hAnsi="Arial" w:cs="Arial"/>
                <w:sz w:val="20"/>
              </w:rPr>
            </w:pPr>
            <w:r w:rsidRPr="00A20245">
              <w:rPr>
                <w:rFonts w:ascii="Arial" w:hAnsi="Arial" w:cs="Arial"/>
                <w:sz w:val="20"/>
              </w:rPr>
              <w:t>4</w:t>
            </w:r>
          </w:p>
        </w:tc>
        <w:tc>
          <w:tcPr>
            <w:tcW w:w="6662" w:type="dxa"/>
          </w:tcPr>
          <w:p w14:paraId="1C1B3D87" w14:textId="77777777" w:rsidR="00A20245" w:rsidRPr="00A20245" w:rsidRDefault="00A20245">
            <w:pPr>
              <w:rPr>
                <w:rFonts w:ascii="Arial" w:hAnsi="Arial" w:cs="Arial"/>
                <w:sz w:val="20"/>
              </w:rPr>
            </w:pPr>
            <w:r w:rsidRPr="00A20245">
              <w:rPr>
                <w:rFonts w:ascii="Arial" w:hAnsi="Arial" w:cs="Arial"/>
                <w:sz w:val="20"/>
              </w:rPr>
              <w:t>Initial Reporting</w:t>
            </w:r>
          </w:p>
        </w:tc>
        <w:tc>
          <w:tcPr>
            <w:tcW w:w="941" w:type="dxa"/>
          </w:tcPr>
          <w:p w14:paraId="5C14229B" w14:textId="461F5A65" w:rsidR="00A20245" w:rsidRPr="00A20245" w:rsidRDefault="00DC523C" w:rsidP="00C21DC4">
            <w:pPr>
              <w:jc w:val="center"/>
              <w:rPr>
                <w:rFonts w:ascii="Arial" w:hAnsi="Arial" w:cs="Arial"/>
                <w:sz w:val="20"/>
              </w:rPr>
            </w:pPr>
            <w:r>
              <w:rPr>
                <w:rFonts w:ascii="Arial" w:hAnsi="Arial" w:cs="Arial"/>
                <w:sz w:val="20"/>
              </w:rPr>
              <w:t>7</w:t>
            </w:r>
          </w:p>
        </w:tc>
      </w:tr>
      <w:tr w:rsidR="00A20245" w:rsidRPr="00A20245" w14:paraId="79C01549" w14:textId="77777777" w:rsidTr="00C21DC4">
        <w:tc>
          <w:tcPr>
            <w:tcW w:w="1413" w:type="dxa"/>
          </w:tcPr>
          <w:p w14:paraId="5CE86D1E" w14:textId="77777777" w:rsidR="00A20245" w:rsidRPr="00A20245" w:rsidRDefault="00A20245">
            <w:pPr>
              <w:rPr>
                <w:rFonts w:ascii="Arial" w:hAnsi="Arial" w:cs="Arial"/>
                <w:b w:val="0"/>
                <w:sz w:val="20"/>
              </w:rPr>
            </w:pPr>
            <w:r>
              <w:rPr>
                <w:rFonts w:ascii="Arial" w:hAnsi="Arial" w:cs="Arial"/>
                <w:b w:val="0"/>
                <w:sz w:val="20"/>
              </w:rPr>
              <w:t>4.1</w:t>
            </w:r>
          </w:p>
        </w:tc>
        <w:tc>
          <w:tcPr>
            <w:tcW w:w="6662" w:type="dxa"/>
          </w:tcPr>
          <w:p w14:paraId="5BAEF735" w14:textId="77777777" w:rsidR="00A20245" w:rsidRPr="00A20245" w:rsidRDefault="00A20245">
            <w:pPr>
              <w:rPr>
                <w:rFonts w:ascii="Arial" w:hAnsi="Arial" w:cs="Arial"/>
                <w:b w:val="0"/>
                <w:sz w:val="20"/>
              </w:rPr>
            </w:pPr>
            <w:r>
              <w:rPr>
                <w:rFonts w:ascii="Arial" w:hAnsi="Arial" w:cs="Arial"/>
                <w:b w:val="0"/>
                <w:sz w:val="20"/>
              </w:rPr>
              <w:t>Reporting a Missing Child</w:t>
            </w:r>
          </w:p>
        </w:tc>
        <w:tc>
          <w:tcPr>
            <w:tcW w:w="941" w:type="dxa"/>
          </w:tcPr>
          <w:p w14:paraId="624E87E4" w14:textId="09C98EC7" w:rsidR="00A20245" w:rsidRPr="00A20245" w:rsidRDefault="00DC523C" w:rsidP="00C21DC4">
            <w:pPr>
              <w:jc w:val="center"/>
              <w:rPr>
                <w:rFonts w:ascii="Arial" w:hAnsi="Arial" w:cs="Arial"/>
                <w:b w:val="0"/>
                <w:sz w:val="20"/>
              </w:rPr>
            </w:pPr>
            <w:r>
              <w:rPr>
                <w:rFonts w:ascii="Arial" w:hAnsi="Arial" w:cs="Arial"/>
                <w:b w:val="0"/>
                <w:sz w:val="20"/>
              </w:rPr>
              <w:t>7</w:t>
            </w:r>
          </w:p>
        </w:tc>
      </w:tr>
      <w:tr w:rsidR="00A20245" w:rsidRPr="00A20245" w14:paraId="7EB468DD" w14:textId="77777777" w:rsidTr="00C21DC4">
        <w:tc>
          <w:tcPr>
            <w:tcW w:w="1413" w:type="dxa"/>
          </w:tcPr>
          <w:p w14:paraId="58FD7B18" w14:textId="77777777" w:rsidR="00A20245" w:rsidRPr="00A20245" w:rsidRDefault="00A20245">
            <w:pPr>
              <w:rPr>
                <w:rFonts w:ascii="Arial" w:hAnsi="Arial" w:cs="Arial"/>
                <w:b w:val="0"/>
                <w:sz w:val="20"/>
              </w:rPr>
            </w:pPr>
            <w:r>
              <w:rPr>
                <w:rFonts w:ascii="Arial" w:hAnsi="Arial" w:cs="Arial"/>
                <w:b w:val="0"/>
                <w:sz w:val="20"/>
              </w:rPr>
              <w:t>4.1.1</w:t>
            </w:r>
          </w:p>
        </w:tc>
        <w:tc>
          <w:tcPr>
            <w:tcW w:w="6662" w:type="dxa"/>
          </w:tcPr>
          <w:p w14:paraId="0F681F03" w14:textId="4BD2A675" w:rsidR="00A20245" w:rsidRPr="00A20245" w:rsidRDefault="006812F0" w:rsidP="006812F0">
            <w:pPr>
              <w:rPr>
                <w:rFonts w:ascii="Arial" w:hAnsi="Arial" w:cs="Arial"/>
                <w:b w:val="0"/>
                <w:sz w:val="20"/>
              </w:rPr>
            </w:pPr>
            <w:r>
              <w:rPr>
                <w:rFonts w:ascii="Arial" w:hAnsi="Arial" w:cs="Arial"/>
                <w:b w:val="0"/>
                <w:sz w:val="20"/>
              </w:rPr>
              <w:t>Concerns that a C</w:t>
            </w:r>
            <w:r w:rsidR="00A20245">
              <w:rPr>
                <w:rFonts w:ascii="Arial" w:hAnsi="Arial" w:cs="Arial"/>
                <w:b w:val="0"/>
                <w:sz w:val="20"/>
              </w:rPr>
              <w:t>hild is Missing from Home</w:t>
            </w:r>
          </w:p>
        </w:tc>
        <w:tc>
          <w:tcPr>
            <w:tcW w:w="941" w:type="dxa"/>
          </w:tcPr>
          <w:p w14:paraId="287A8105" w14:textId="77777777" w:rsidR="00A20245" w:rsidRPr="00A20245" w:rsidRDefault="002E5261" w:rsidP="00C21DC4">
            <w:pPr>
              <w:jc w:val="center"/>
              <w:rPr>
                <w:rFonts w:ascii="Arial" w:hAnsi="Arial" w:cs="Arial"/>
                <w:b w:val="0"/>
                <w:sz w:val="20"/>
              </w:rPr>
            </w:pPr>
            <w:r>
              <w:rPr>
                <w:rFonts w:ascii="Arial" w:hAnsi="Arial" w:cs="Arial"/>
                <w:b w:val="0"/>
                <w:sz w:val="20"/>
              </w:rPr>
              <w:t>7</w:t>
            </w:r>
          </w:p>
        </w:tc>
      </w:tr>
      <w:tr w:rsidR="00A20245" w:rsidRPr="00A20245" w14:paraId="2F58CDBE" w14:textId="77777777" w:rsidTr="00C21DC4">
        <w:tc>
          <w:tcPr>
            <w:tcW w:w="1413" w:type="dxa"/>
          </w:tcPr>
          <w:p w14:paraId="6A27F47F" w14:textId="77777777" w:rsidR="00A20245" w:rsidRPr="00A20245" w:rsidRDefault="00A20245">
            <w:pPr>
              <w:rPr>
                <w:rFonts w:ascii="Arial" w:hAnsi="Arial" w:cs="Arial"/>
                <w:b w:val="0"/>
                <w:sz w:val="20"/>
              </w:rPr>
            </w:pPr>
            <w:r>
              <w:rPr>
                <w:rFonts w:ascii="Arial" w:hAnsi="Arial" w:cs="Arial"/>
                <w:b w:val="0"/>
                <w:sz w:val="20"/>
              </w:rPr>
              <w:t>4.1.2</w:t>
            </w:r>
          </w:p>
        </w:tc>
        <w:tc>
          <w:tcPr>
            <w:tcW w:w="6662" w:type="dxa"/>
          </w:tcPr>
          <w:p w14:paraId="19DBA30D" w14:textId="77777777" w:rsidR="00A20245" w:rsidRPr="00A20245" w:rsidRDefault="00A20245">
            <w:pPr>
              <w:rPr>
                <w:rFonts w:ascii="Arial" w:hAnsi="Arial" w:cs="Arial"/>
                <w:b w:val="0"/>
                <w:sz w:val="20"/>
              </w:rPr>
            </w:pPr>
            <w:r>
              <w:rPr>
                <w:rFonts w:ascii="Arial" w:hAnsi="Arial" w:cs="Arial"/>
                <w:b w:val="0"/>
                <w:sz w:val="20"/>
              </w:rPr>
              <w:t>Children who have not been Reported Missing</w:t>
            </w:r>
          </w:p>
        </w:tc>
        <w:tc>
          <w:tcPr>
            <w:tcW w:w="941" w:type="dxa"/>
          </w:tcPr>
          <w:p w14:paraId="1A0AE751" w14:textId="77777777" w:rsidR="00A20245" w:rsidRPr="00A20245" w:rsidRDefault="002E5261" w:rsidP="00C21DC4">
            <w:pPr>
              <w:jc w:val="center"/>
              <w:rPr>
                <w:rFonts w:ascii="Arial" w:hAnsi="Arial" w:cs="Arial"/>
                <w:b w:val="0"/>
                <w:sz w:val="20"/>
              </w:rPr>
            </w:pPr>
            <w:r>
              <w:rPr>
                <w:rFonts w:ascii="Arial" w:hAnsi="Arial" w:cs="Arial"/>
                <w:b w:val="0"/>
                <w:sz w:val="20"/>
              </w:rPr>
              <w:t>7</w:t>
            </w:r>
          </w:p>
        </w:tc>
      </w:tr>
      <w:tr w:rsidR="00A20245" w:rsidRPr="00A20245" w14:paraId="6D765975" w14:textId="77777777" w:rsidTr="00C21DC4">
        <w:tc>
          <w:tcPr>
            <w:tcW w:w="1413" w:type="dxa"/>
          </w:tcPr>
          <w:p w14:paraId="7CD9B827" w14:textId="77777777" w:rsidR="00A20245" w:rsidRPr="00A20245" w:rsidRDefault="00A20245">
            <w:pPr>
              <w:rPr>
                <w:rFonts w:ascii="Arial" w:hAnsi="Arial" w:cs="Arial"/>
                <w:b w:val="0"/>
                <w:sz w:val="20"/>
              </w:rPr>
            </w:pPr>
            <w:r>
              <w:rPr>
                <w:rFonts w:ascii="Arial" w:hAnsi="Arial" w:cs="Arial"/>
                <w:b w:val="0"/>
                <w:sz w:val="20"/>
              </w:rPr>
              <w:t>4.1.3</w:t>
            </w:r>
          </w:p>
        </w:tc>
        <w:tc>
          <w:tcPr>
            <w:tcW w:w="6662" w:type="dxa"/>
          </w:tcPr>
          <w:p w14:paraId="477AB0F8" w14:textId="77777777" w:rsidR="00A20245" w:rsidRPr="00A20245" w:rsidRDefault="00A20245">
            <w:pPr>
              <w:rPr>
                <w:rFonts w:ascii="Arial" w:hAnsi="Arial" w:cs="Arial"/>
                <w:b w:val="0"/>
                <w:sz w:val="20"/>
              </w:rPr>
            </w:pPr>
            <w:r>
              <w:rPr>
                <w:rFonts w:ascii="Arial" w:hAnsi="Arial" w:cs="Arial"/>
                <w:b w:val="0"/>
                <w:sz w:val="20"/>
              </w:rPr>
              <w:t>Concerns that a Child is Missing from Care</w:t>
            </w:r>
          </w:p>
        </w:tc>
        <w:tc>
          <w:tcPr>
            <w:tcW w:w="941" w:type="dxa"/>
          </w:tcPr>
          <w:p w14:paraId="48E3FD39" w14:textId="77777777" w:rsidR="00A20245" w:rsidRPr="00A20245" w:rsidRDefault="002E5261" w:rsidP="00C21DC4">
            <w:pPr>
              <w:jc w:val="center"/>
              <w:rPr>
                <w:rFonts w:ascii="Arial" w:hAnsi="Arial" w:cs="Arial"/>
                <w:b w:val="0"/>
                <w:sz w:val="20"/>
              </w:rPr>
            </w:pPr>
            <w:r>
              <w:rPr>
                <w:rFonts w:ascii="Arial" w:hAnsi="Arial" w:cs="Arial"/>
                <w:b w:val="0"/>
                <w:sz w:val="20"/>
              </w:rPr>
              <w:t>7</w:t>
            </w:r>
          </w:p>
        </w:tc>
      </w:tr>
      <w:tr w:rsidR="00A20245" w:rsidRPr="00A20245" w14:paraId="3ACBFF6D" w14:textId="77777777" w:rsidTr="00C21DC4">
        <w:tc>
          <w:tcPr>
            <w:tcW w:w="1413" w:type="dxa"/>
          </w:tcPr>
          <w:p w14:paraId="7052D0F7" w14:textId="77777777" w:rsidR="00A20245" w:rsidRDefault="00A20245">
            <w:pPr>
              <w:rPr>
                <w:rFonts w:ascii="Arial" w:hAnsi="Arial" w:cs="Arial"/>
                <w:b w:val="0"/>
                <w:sz w:val="20"/>
              </w:rPr>
            </w:pPr>
            <w:r>
              <w:rPr>
                <w:rFonts w:ascii="Arial" w:hAnsi="Arial" w:cs="Arial"/>
                <w:b w:val="0"/>
                <w:sz w:val="20"/>
              </w:rPr>
              <w:t>4.1.4</w:t>
            </w:r>
          </w:p>
        </w:tc>
        <w:tc>
          <w:tcPr>
            <w:tcW w:w="6662" w:type="dxa"/>
          </w:tcPr>
          <w:p w14:paraId="3427907D" w14:textId="77777777" w:rsidR="00A20245" w:rsidRDefault="00A20245">
            <w:pPr>
              <w:rPr>
                <w:rFonts w:ascii="Arial" w:hAnsi="Arial" w:cs="Arial"/>
                <w:b w:val="0"/>
                <w:sz w:val="20"/>
              </w:rPr>
            </w:pPr>
            <w:r>
              <w:rPr>
                <w:rFonts w:ascii="Arial" w:hAnsi="Arial" w:cs="Arial"/>
                <w:b w:val="0"/>
                <w:sz w:val="20"/>
              </w:rPr>
              <w:t>Concerns that a Child who may be Trafficked has gone Missing</w:t>
            </w:r>
          </w:p>
        </w:tc>
        <w:tc>
          <w:tcPr>
            <w:tcW w:w="941" w:type="dxa"/>
          </w:tcPr>
          <w:p w14:paraId="6CDECF84" w14:textId="15C414DF" w:rsidR="00A20245" w:rsidRPr="00A20245" w:rsidRDefault="00476B13" w:rsidP="00C21DC4">
            <w:pPr>
              <w:jc w:val="center"/>
              <w:rPr>
                <w:rFonts w:ascii="Arial" w:hAnsi="Arial" w:cs="Arial"/>
                <w:b w:val="0"/>
                <w:sz w:val="20"/>
              </w:rPr>
            </w:pPr>
            <w:r>
              <w:rPr>
                <w:rFonts w:ascii="Arial" w:hAnsi="Arial" w:cs="Arial"/>
                <w:b w:val="0"/>
                <w:sz w:val="20"/>
              </w:rPr>
              <w:t>8</w:t>
            </w:r>
          </w:p>
        </w:tc>
      </w:tr>
      <w:tr w:rsidR="00A20245" w:rsidRPr="00A20245" w14:paraId="65B96663" w14:textId="77777777" w:rsidTr="00C21DC4">
        <w:tc>
          <w:tcPr>
            <w:tcW w:w="1413" w:type="dxa"/>
          </w:tcPr>
          <w:p w14:paraId="3F12D7D5" w14:textId="77777777" w:rsidR="00A20245" w:rsidRDefault="00365858">
            <w:pPr>
              <w:rPr>
                <w:rFonts w:ascii="Arial" w:hAnsi="Arial" w:cs="Arial"/>
                <w:b w:val="0"/>
                <w:sz w:val="20"/>
              </w:rPr>
            </w:pPr>
            <w:r>
              <w:rPr>
                <w:rFonts w:ascii="Arial" w:hAnsi="Arial" w:cs="Arial"/>
                <w:b w:val="0"/>
                <w:sz w:val="20"/>
              </w:rPr>
              <w:t>4.1.5</w:t>
            </w:r>
          </w:p>
        </w:tc>
        <w:tc>
          <w:tcPr>
            <w:tcW w:w="6662" w:type="dxa"/>
          </w:tcPr>
          <w:p w14:paraId="50EEDB0C" w14:textId="77777777" w:rsidR="00A20245" w:rsidRDefault="00365858">
            <w:pPr>
              <w:rPr>
                <w:rFonts w:ascii="Arial" w:hAnsi="Arial" w:cs="Arial"/>
                <w:b w:val="0"/>
                <w:sz w:val="20"/>
              </w:rPr>
            </w:pPr>
            <w:r>
              <w:rPr>
                <w:rFonts w:ascii="Arial" w:hAnsi="Arial" w:cs="Arial"/>
                <w:b w:val="0"/>
                <w:sz w:val="20"/>
              </w:rPr>
              <w:t>Concerns that a Child or Unborn Baby has gone Missing with their Family</w:t>
            </w:r>
          </w:p>
        </w:tc>
        <w:tc>
          <w:tcPr>
            <w:tcW w:w="941" w:type="dxa"/>
          </w:tcPr>
          <w:p w14:paraId="76563EF0" w14:textId="73B455F7" w:rsidR="00A20245" w:rsidRPr="00A20245" w:rsidRDefault="00476B13" w:rsidP="00C21DC4">
            <w:pPr>
              <w:jc w:val="center"/>
              <w:rPr>
                <w:rFonts w:ascii="Arial" w:hAnsi="Arial" w:cs="Arial"/>
                <w:b w:val="0"/>
                <w:sz w:val="20"/>
              </w:rPr>
            </w:pPr>
            <w:r>
              <w:rPr>
                <w:rFonts w:ascii="Arial" w:hAnsi="Arial" w:cs="Arial"/>
                <w:b w:val="0"/>
                <w:sz w:val="20"/>
              </w:rPr>
              <w:t>8</w:t>
            </w:r>
          </w:p>
        </w:tc>
      </w:tr>
      <w:tr w:rsidR="00A20245" w:rsidRPr="00A20245" w14:paraId="19D4A30F" w14:textId="77777777" w:rsidTr="00C21DC4">
        <w:tc>
          <w:tcPr>
            <w:tcW w:w="1413" w:type="dxa"/>
          </w:tcPr>
          <w:p w14:paraId="1499BEB5" w14:textId="77777777" w:rsidR="00A20245" w:rsidRDefault="00365858">
            <w:pPr>
              <w:rPr>
                <w:rFonts w:ascii="Arial" w:hAnsi="Arial" w:cs="Arial"/>
                <w:b w:val="0"/>
                <w:sz w:val="20"/>
              </w:rPr>
            </w:pPr>
            <w:r>
              <w:rPr>
                <w:rFonts w:ascii="Arial" w:hAnsi="Arial" w:cs="Arial"/>
                <w:b w:val="0"/>
                <w:sz w:val="20"/>
              </w:rPr>
              <w:t>4.1.6</w:t>
            </w:r>
          </w:p>
        </w:tc>
        <w:tc>
          <w:tcPr>
            <w:tcW w:w="6662" w:type="dxa"/>
          </w:tcPr>
          <w:p w14:paraId="6935D7F4" w14:textId="77777777" w:rsidR="00A20245" w:rsidRDefault="00365858">
            <w:pPr>
              <w:rPr>
                <w:rFonts w:ascii="Arial" w:hAnsi="Arial" w:cs="Arial"/>
                <w:b w:val="0"/>
                <w:sz w:val="20"/>
              </w:rPr>
            </w:pPr>
            <w:r>
              <w:rPr>
                <w:rFonts w:ascii="Arial" w:hAnsi="Arial" w:cs="Arial"/>
                <w:b w:val="0"/>
                <w:sz w:val="20"/>
              </w:rPr>
              <w:t>Children Missing from Education</w:t>
            </w:r>
          </w:p>
        </w:tc>
        <w:tc>
          <w:tcPr>
            <w:tcW w:w="941" w:type="dxa"/>
          </w:tcPr>
          <w:p w14:paraId="51AAA04E" w14:textId="77777777" w:rsidR="00A20245" w:rsidRPr="00A20245" w:rsidRDefault="002E5261" w:rsidP="00C21DC4">
            <w:pPr>
              <w:jc w:val="center"/>
              <w:rPr>
                <w:rFonts w:ascii="Arial" w:hAnsi="Arial" w:cs="Arial"/>
                <w:b w:val="0"/>
                <w:sz w:val="20"/>
              </w:rPr>
            </w:pPr>
            <w:r>
              <w:rPr>
                <w:rFonts w:ascii="Arial" w:hAnsi="Arial" w:cs="Arial"/>
                <w:b w:val="0"/>
                <w:sz w:val="20"/>
              </w:rPr>
              <w:t>8</w:t>
            </w:r>
          </w:p>
        </w:tc>
      </w:tr>
      <w:tr w:rsidR="00A20245" w:rsidRPr="00A20245" w14:paraId="65DB6C61" w14:textId="77777777" w:rsidTr="00C21DC4">
        <w:tc>
          <w:tcPr>
            <w:tcW w:w="1413" w:type="dxa"/>
          </w:tcPr>
          <w:p w14:paraId="0D803E4F" w14:textId="77777777" w:rsidR="00A20245" w:rsidRDefault="00365858">
            <w:pPr>
              <w:rPr>
                <w:rFonts w:ascii="Arial" w:hAnsi="Arial" w:cs="Arial"/>
                <w:b w:val="0"/>
                <w:sz w:val="20"/>
              </w:rPr>
            </w:pPr>
            <w:r>
              <w:rPr>
                <w:rFonts w:ascii="Arial" w:hAnsi="Arial" w:cs="Arial"/>
                <w:b w:val="0"/>
                <w:sz w:val="20"/>
              </w:rPr>
              <w:t>4.1.7</w:t>
            </w:r>
          </w:p>
        </w:tc>
        <w:tc>
          <w:tcPr>
            <w:tcW w:w="6662" w:type="dxa"/>
          </w:tcPr>
          <w:p w14:paraId="0BE31799" w14:textId="77777777" w:rsidR="00A20245" w:rsidRDefault="00365858">
            <w:pPr>
              <w:rPr>
                <w:rFonts w:ascii="Arial" w:hAnsi="Arial" w:cs="Arial"/>
                <w:b w:val="0"/>
                <w:sz w:val="20"/>
              </w:rPr>
            </w:pPr>
            <w:r>
              <w:rPr>
                <w:rFonts w:ascii="Arial" w:hAnsi="Arial" w:cs="Arial"/>
                <w:b w:val="0"/>
                <w:sz w:val="20"/>
              </w:rPr>
              <w:t>Responsibility of Anyone who has Care of a Child without Parental Knowledge or Agreement</w:t>
            </w:r>
          </w:p>
        </w:tc>
        <w:tc>
          <w:tcPr>
            <w:tcW w:w="941" w:type="dxa"/>
          </w:tcPr>
          <w:p w14:paraId="220CF338" w14:textId="1050514F" w:rsidR="00DC523C" w:rsidRPr="00A20245" w:rsidRDefault="00DC523C" w:rsidP="00C21DC4">
            <w:pPr>
              <w:jc w:val="center"/>
              <w:rPr>
                <w:rFonts w:ascii="Arial" w:hAnsi="Arial" w:cs="Arial"/>
                <w:b w:val="0"/>
                <w:sz w:val="20"/>
              </w:rPr>
            </w:pPr>
            <w:r>
              <w:rPr>
                <w:rFonts w:ascii="Arial" w:hAnsi="Arial" w:cs="Arial"/>
                <w:b w:val="0"/>
                <w:sz w:val="20"/>
              </w:rPr>
              <w:t>9</w:t>
            </w:r>
          </w:p>
        </w:tc>
      </w:tr>
      <w:tr w:rsidR="00A20245" w:rsidRPr="00A20245" w14:paraId="2E8B7BEF" w14:textId="77777777" w:rsidTr="00C21DC4">
        <w:tc>
          <w:tcPr>
            <w:tcW w:w="1413" w:type="dxa"/>
          </w:tcPr>
          <w:p w14:paraId="2DD9B88E" w14:textId="77777777" w:rsidR="00A20245" w:rsidRDefault="00365858">
            <w:pPr>
              <w:rPr>
                <w:rFonts w:ascii="Arial" w:hAnsi="Arial" w:cs="Arial"/>
                <w:b w:val="0"/>
                <w:sz w:val="20"/>
              </w:rPr>
            </w:pPr>
            <w:r>
              <w:rPr>
                <w:rFonts w:ascii="Arial" w:hAnsi="Arial" w:cs="Arial"/>
                <w:b w:val="0"/>
                <w:sz w:val="20"/>
              </w:rPr>
              <w:t>4.2</w:t>
            </w:r>
          </w:p>
        </w:tc>
        <w:tc>
          <w:tcPr>
            <w:tcW w:w="6662" w:type="dxa"/>
          </w:tcPr>
          <w:p w14:paraId="1489E7F8" w14:textId="77777777" w:rsidR="00A20245" w:rsidRDefault="00365858">
            <w:pPr>
              <w:rPr>
                <w:rFonts w:ascii="Arial" w:hAnsi="Arial" w:cs="Arial"/>
                <w:b w:val="0"/>
                <w:sz w:val="20"/>
              </w:rPr>
            </w:pPr>
            <w:r>
              <w:rPr>
                <w:rFonts w:ascii="Arial" w:hAnsi="Arial" w:cs="Arial"/>
                <w:b w:val="0"/>
                <w:sz w:val="20"/>
              </w:rPr>
              <w:t>Police Response</w:t>
            </w:r>
          </w:p>
        </w:tc>
        <w:tc>
          <w:tcPr>
            <w:tcW w:w="941" w:type="dxa"/>
          </w:tcPr>
          <w:p w14:paraId="0994DA68" w14:textId="0F81F7EF" w:rsidR="00A20245" w:rsidRPr="00A20245" w:rsidRDefault="00476B13" w:rsidP="00C21DC4">
            <w:pPr>
              <w:jc w:val="center"/>
              <w:rPr>
                <w:rFonts w:ascii="Arial" w:hAnsi="Arial" w:cs="Arial"/>
                <w:b w:val="0"/>
                <w:sz w:val="20"/>
              </w:rPr>
            </w:pPr>
            <w:r>
              <w:rPr>
                <w:rFonts w:ascii="Arial" w:hAnsi="Arial" w:cs="Arial"/>
                <w:b w:val="0"/>
                <w:sz w:val="20"/>
              </w:rPr>
              <w:t>9</w:t>
            </w:r>
          </w:p>
        </w:tc>
      </w:tr>
      <w:tr w:rsidR="00A20245" w:rsidRPr="00365858" w14:paraId="33B30FFA" w14:textId="77777777" w:rsidTr="00C21DC4">
        <w:tc>
          <w:tcPr>
            <w:tcW w:w="1413" w:type="dxa"/>
          </w:tcPr>
          <w:p w14:paraId="381E437C" w14:textId="77777777" w:rsidR="00A20245" w:rsidRPr="00365858" w:rsidRDefault="00A20245">
            <w:pPr>
              <w:rPr>
                <w:rFonts w:ascii="Arial" w:hAnsi="Arial" w:cs="Arial"/>
                <w:sz w:val="20"/>
              </w:rPr>
            </w:pPr>
            <w:r w:rsidRPr="00365858">
              <w:rPr>
                <w:rFonts w:ascii="Arial" w:hAnsi="Arial" w:cs="Arial"/>
                <w:sz w:val="20"/>
              </w:rPr>
              <w:t>5</w:t>
            </w:r>
          </w:p>
        </w:tc>
        <w:tc>
          <w:tcPr>
            <w:tcW w:w="6662" w:type="dxa"/>
          </w:tcPr>
          <w:p w14:paraId="7C0FC6B5" w14:textId="77777777" w:rsidR="00A20245" w:rsidRPr="00365858" w:rsidRDefault="00A20245">
            <w:pPr>
              <w:rPr>
                <w:rFonts w:ascii="Arial" w:hAnsi="Arial" w:cs="Arial"/>
                <w:sz w:val="20"/>
              </w:rPr>
            </w:pPr>
            <w:r w:rsidRPr="00365858">
              <w:rPr>
                <w:rFonts w:ascii="Arial" w:hAnsi="Arial" w:cs="Arial"/>
                <w:sz w:val="20"/>
              </w:rPr>
              <w:t>Action to Locate a Missing Child</w:t>
            </w:r>
          </w:p>
        </w:tc>
        <w:tc>
          <w:tcPr>
            <w:tcW w:w="941" w:type="dxa"/>
          </w:tcPr>
          <w:p w14:paraId="044705B8" w14:textId="77777777" w:rsidR="00A20245" w:rsidRPr="00365858" w:rsidRDefault="002E5261" w:rsidP="00C21DC4">
            <w:pPr>
              <w:jc w:val="center"/>
              <w:rPr>
                <w:rFonts w:ascii="Arial" w:hAnsi="Arial" w:cs="Arial"/>
                <w:sz w:val="20"/>
              </w:rPr>
            </w:pPr>
            <w:r>
              <w:rPr>
                <w:rFonts w:ascii="Arial" w:hAnsi="Arial" w:cs="Arial"/>
                <w:sz w:val="20"/>
              </w:rPr>
              <w:t>9</w:t>
            </w:r>
          </w:p>
        </w:tc>
      </w:tr>
      <w:tr w:rsidR="00365858" w:rsidRPr="00A20245" w14:paraId="1D9CC46E" w14:textId="77777777" w:rsidTr="00C21DC4">
        <w:tc>
          <w:tcPr>
            <w:tcW w:w="1413" w:type="dxa"/>
          </w:tcPr>
          <w:p w14:paraId="7778C322" w14:textId="77777777" w:rsidR="00365858" w:rsidRPr="00A20245" w:rsidRDefault="00365858">
            <w:pPr>
              <w:rPr>
                <w:rFonts w:ascii="Arial" w:hAnsi="Arial" w:cs="Arial"/>
                <w:b w:val="0"/>
                <w:sz w:val="20"/>
              </w:rPr>
            </w:pPr>
            <w:r>
              <w:rPr>
                <w:rFonts w:ascii="Arial" w:hAnsi="Arial" w:cs="Arial"/>
                <w:b w:val="0"/>
                <w:sz w:val="20"/>
              </w:rPr>
              <w:t>5.1</w:t>
            </w:r>
          </w:p>
        </w:tc>
        <w:tc>
          <w:tcPr>
            <w:tcW w:w="6662" w:type="dxa"/>
          </w:tcPr>
          <w:p w14:paraId="6EE2DCF8" w14:textId="77777777" w:rsidR="00365858" w:rsidRPr="00A20245" w:rsidRDefault="00365858">
            <w:pPr>
              <w:rPr>
                <w:rFonts w:ascii="Arial" w:hAnsi="Arial" w:cs="Arial"/>
                <w:b w:val="0"/>
                <w:sz w:val="20"/>
              </w:rPr>
            </w:pPr>
            <w:r>
              <w:rPr>
                <w:rFonts w:ascii="Arial" w:hAnsi="Arial" w:cs="Arial"/>
                <w:b w:val="0"/>
                <w:sz w:val="20"/>
              </w:rPr>
              <w:t>Role of the Police</w:t>
            </w:r>
          </w:p>
        </w:tc>
        <w:tc>
          <w:tcPr>
            <w:tcW w:w="941" w:type="dxa"/>
          </w:tcPr>
          <w:p w14:paraId="10440C69" w14:textId="77777777" w:rsidR="00365858" w:rsidRPr="00A20245" w:rsidRDefault="002E5261" w:rsidP="00C21DC4">
            <w:pPr>
              <w:jc w:val="center"/>
              <w:rPr>
                <w:rFonts w:ascii="Arial" w:hAnsi="Arial" w:cs="Arial"/>
                <w:b w:val="0"/>
                <w:sz w:val="20"/>
              </w:rPr>
            </w:pPr>
            <w:r>
              <w:rPr>
                <w:rFonts w:ascii="Arial" w:hAnsi="Arial" w:cs="Arial"/>
                <w:b w:val="0"/>
                <w:sz w:val="20"/>
              </w:rPr>
              <w:t>9</w:t>
            </w:r>
          </w:p>
        </w:tc>
      </w:tr>
      <w:tr w:rsidR="00365858" w:rsidRPr="00A20245" w14:paraId="1252C116" w14:textId="77777777" w:rsidTr="00C21DC4">
        <w:tc>
          <w:tcPr>
            <w:tcW w:w="1413" w:type="dxa"/>
          </w:tcPr>
          <w:p w14:paraId="222870DA" w14:textId="77777777" w:rsidR="00365858" w:rsidRPr="00A20245" w:rsidRDefault="00365858">
            <w:pPr>
              <w:rPr>
                <w:rFonts w:ascii="Arial" w:hAnsi="Arial" w:cs="Arial"/>
                <w:b w:val="0"/>
                <w:sz w:val="20"/>
              </w:rPr>
            </w:pPr>
            <w:r>
              <w:rPr>
                <w:rFonts w:ascii="Arial" w:hAnsi="Arial" w:cs="Arial"/>
                <w:b w:val="0"/>
                <w:sz w:val="20"/>
              </w:rPr>
              <w:t>5.2</w:t>
            </w:r>
          </w:p>
        </w:tc>
        <w:tc>
          <w:tcPr>
            <w:tcW w:w="6662" w:type="dxa"/>
          </w:tcPr>
          <w:p w14:paraId="047E1A37" w14:textId="77777777" w:rsidR="00365858" w:rsidRPr="00A20245" w:rsidRDefault="00365858">
            <w:pPr>
              <w:rPr>
                <w:rFonts w:ascii="Arial" w:hAnsi="Arial" w:cs="Arial"/>
                <w:b w:val="0"/>
                <w:sz w:val="20"/>
              </w:rPr>
            </w:pPr>
            <w:r>
              <w:rPr>
                <w:rFonts w:ascii="Arial" w:hAnsi="Arial" w:cs="Arial"/>
                <w:b w:val="0"/>
                <w:sz w:val="20"/>
              </w:rPr>
              <w:t>Role of the Local Authority</w:t>
            </w:r>
          </w:p>
        </w:tc>
        <w:tc>
          <w:tcPr>
            <w:tcW w:w="941" w:type="dxa"/>
          </w:tcPr>
          <w:p w14:paraId="74C05A3D" w14:textId="108AEFDF" w:rsidR="00365858" w:rsidRPr="00A20245" w:rsidRDefault="00DC523C" w:rsidP="00C21DC4">
            <w:pPr>
              <w:jc w:val="center"/>
              <w:rPr>
                <w:rFonts w:ascii="Arial" w:hAnsi="Arial" w:cs="Arial"/>
                <w:b w:val="0"/>
                <w:sz w:val="20"/>
              </w:rPr>
            </w:pPr>
            <w:r>
              <w:rPr>
                <w:rFonts w:ascii="Arial" w:hAnsi="Arial" w:cs="Arial"/>
                <w:b w:val="0"/>
                <w:sz w:val="20"/>
              </w:rPr>
              <w:t>11</w:t>
            </w:r>
          </w:p>
        </w:tc>
      </w:tr>
      <w:tr w:rsidR="00365858" w:rsidRPr="00A20245" w14:paraId="45321F08" w14:textId="77777777" w:rsidTr="00C21DC4">
        <w:tc>
          <w:tcPr>
            <w:tcW w:w="1413" w:type="dxa"/>
          </w:tcPr>
          <w:p w14:paraId="0BC62444" w14:textId="77777777" w:rsidR="00365858" w:rsidRDefault="00365858">
            <w:pPr>
              <w:rPr>
                <w:rFonts w:ascii="Arial" w:hAnsi="Arial" w:cs="Arial"/>
                <w:b w:val="0"/>
                <w:sz w:val="20"/>
              </w:rPr>
            </w:pPr>
            <w:r>
              <w:rPr>
                <w:rFonts w:ascii="Arial" w:hAnsi="Arial" w:cs="Arial"/>
                <w:b w:val="0"/>
                <w:sz w:val="20"/>
              </w:rPr>
              <w:t>5.3</w:t>
            </w:r>
          </w:p>
        </w:tc>
        <w:tc>
          <w:tcPr>
            <w:tcW w:w="6662" w:type="dxa"/>
          </w:tcPr>
          <w:p w14:paraId="4B69EBD1" w14:textId="77777777" w:rsidR="00365858" w:rsidRDefault="00365858">
            <w:pPr>
              <w:rPr>
                <w:rFonts w:ascii="Arial" w:hAnsi="Arial" w:cs="Arial"/>
                <w:b w:val="0"/>
                <w:sz w:val="20"/>
              </w:rPr>
            </w:pPr>
            <w:r>
              <w:rPr>
                <w:rFonts w:ascii="Arial" w:hAnsi="Arial" w:cs="Arial"/>
                <w:b w:val="0"/>
                <w:sz w:val="20"/>
              </w:rPr>
              <w:t>Role of Other Agencies</w:t>
            </w:r>
          </w:p>
        </w:tc>
        <w:tc>
          <w:tcPr>
            <w:tcW w:w="941" w:type="dxa"/>
          </w:tcPr>
          <w:p w14:paraId="398883B9" w14:textId="4B669E3C" w:rsidR="00365858" w:rsidRPr="00A20245" w:rsidRDefault="00DC523C" w:rsidP="00C21DC4">
            <w:pPr>
              <w:jc w:val="center"/>
              <w:rPr>
                <w:rFonts w:ascii="Arial" w:hAnsi="Arial" w:cs="Arial"/>
                <w:b w:val="0"/>
                <w:sz w:val="20"/>
              </w:rPr>
            </w:pPr>
            <w:r>
              <w:rPr>
                <w:rFonts w:ascii="Arial" w:hAnsi="Arial" w:cs="Arial"/>
                <w:b w:val="0"/>
                <w:sz w:val="20"/>
              </w:rPr>
              <w:t>12</w:t>
            </w:r>
          </w:p>
        </w:tc>
      </w:tr>
      <w:tr w:rsidR="00365858" w:rsidRPr="00A20245" w14:paraId="6657CB53" w14:textId="77777777" w:rsidTr="00C21DC4">
        <w:tc>
          <w:tcPr>
            <w:tcW w:w="1413" w:type="dxa"/>
          </w:tcPr>
          <w:p w14:paraId="2EDD530B" w14:textId="77777777" w:rsidR="00365858" w:rsidRDefault="00365858">
            <w:pPr>
              <w:rPr>
                <w:rFonts w:ascii="Arial" w:hAnsi="Arial" w:cs="Arial"/>
                <w:b w:val="0"/>
                <w:sz w:val="20"/>
              </w:rPr>
            </w:pPr>
            <w:r>
              <w:rPr>
                <w:rFonts w:ascii="Arial" w:hAnsi="Arial" w:cs="Arial"/>
                <w:b w:val="0"/>
                <w:sz w:val="20"/>
              </w:rPr>
              <w:t>5.4</w:t>
            </w:r>
          </w:p>
        </w:tc>
        <w:tc>
          <w:tcPr>
            <w:tcW w:w="6662" w:type="dxa"/>
          </w:tcPr>
          <w:p w14:paraId="7BC79E5D" w14:textId="77777777" w:rsidR="00365858" w:rsidRDefault="00365858">
            <w:pPr>
              <w:rPr>
                <w:rFonts w:ascii="Arial" w:hAnsi="Arial" w:cs="Arial"/>
                <w:b w:val="0"/>
                <w:sz w:val="20"/>
              </w:rPr>
            </w:pPr>
            <w:r>
              <w:rPr>
                <w:rFonts w:ascii="Arial" w:hAnsi="Arial" w:cs="Arial"/>
                <w:b w:val="0"/>
                <w:sz w:val="20"/>
              </w:rPr>
              <w:t>Multi-Agency Response</w:t>
            </w:r>
          </w:p>
        </w:tc>
        <w:tc>
          <w:tcPr>
            <w:tcW w:w="941" w:type="dxa"/>
          </w:tcPr>
          <w:p w14:paraId="34136007" w14:textId="77777777" w:rsidR="00365858" w:rsidRPr="00A20245" w:rsidRDefault="002E5261" w:rsidP="00C21DC4">
            <w:pPr>
              <w:jc w:val="center"/>
              <w:rPr>
                <w:rFonts w:ascii="Arial" w:hAnsi="Arial" w:cs="Arial"/>
                <w:b w:val="0"/>
                <w:sz w:val="20"/>
              </w:rPr>
            </w:pPr>
            <w:r>
              <w:rPr>
                <w:rFonts w:ascii="Arial" w:hAnsi="Arial" w:cs="Arial"/>
                <w:b w:val="0"/>
                <w:sz w:val="20"/>
              </w:rPr>
              <w:t>12</w:t>
            </w:r>
          </w:p>
        </w:tc>
      </w:tr>
      <w:tr w:rsidR="00A20245" w:rsidRPr="003006E5" w14:paraId="6186390F" w14:textId="77777777" w:rsidTr="00C21DC4">
        <w:tc>
          <w:tcPr>
            <w:tcW w:w="1413" w:type="dxa"/>
          </w:tcPr>
          <w:p w14:paraId="512026BD" w14:textId="77777777" w:rsidR="00A20245" w:rsidRPr="003006E5" w:rsidRDefault="00A20245">
            <w:pPr>
              <w:rPr>
                <w:rFonts w:ascii="Arial" w:hAnsi="Arial" w:cs="Arial"/>
                <w:sz w:val="20"/>
              </w:rPr>
            </w:pPr>
            <w:r w:rsidRPr="003006E5">
              <w:rPr>
                <w:rFonts w:ascii="Arial" w:hAnsi="Arial" w:cs="Arial"/>
                <w:sz w:val="20"/>
              </w:rPr>
              <w:t>6</w:t>
            </w:r>
          </w:p>
        </w:tc>
        <w:tc>
          <w:tcPr>
            <w:tcW w:w="6662" w:type="dxa"/>
          </w:tcPr>
          <w:p w14:paraId="597AF69A" w14:textId="77777777" w:rsidR="00A20245" w:rsidRPr="003006E5" w:rsidRDefault="00A20245">
            <w:pPr>
              <w:rPr>
                <w:rFonts w:ascii="Arial" w:hAnsi="Arial" w:cs="Arial"/>
                <w:sz w:val="20"/>
              </w:rPr>
            </w:pPr>
            <w:r w:rsidRPr="003006E5">
              <w:rPr>
                <w:rFonts w:ascii="Arial" w:hAnsi="Arial" w:cs="Arial"/>
                <w:sz w:val="20"/>
              </w:rPr>
              <w:t>Management of Return</w:t>
            </w:r>
          </w:p>
        </w:tc>
        <w:tc>
          <w:tcPr>
            <w:tcW w:w="941" w:type="dxa"/>
          </w:tcPr>
          <w:p w14:paraId="5D5358E5" w14:textId="2849695E" w:rsidR="00A20245" w:rsidRPr="003006E5" w:rsidRDefault="00DC523C" w:rsidP="00C21DC4">
            <w:pPr>
              <w:jc w:val="center"/>
              <w:rPr>
                <w:rFonts w:ascii="Arial" w:hAnsi="Arial" w:cs="Arial"/>
                <w:sz w:val="20"/>
              </w:rPr>
            </w:pPr>
            <w:r>
              <w:rPr>
                <w:rFonts w:ascii="Arial" w:hAnsi="Arial" w:cs="Arial"/>
                <w:sz w:val="20"/>
              </w:rPr>
              <w:t>13</w:t>
            </w:r>
          </w:p>
        </w:tc>
      </w:tr>
      <w:tr w:rsidR="003006E5" w:rsidRPr="00A20245" w14:paraId="78A95695" w14:textId="77777777" w:rsidTr="00C21DC4">
        <w:tc>
          <w:tcPr>
            <w:tcW w:w="1413" w:type="dxa"/>
          </w:tcPr>
          <w:p w14:paraId="7547D58E" w14:textId="77777777" w:rsidR="003006E5" w:rsidRPr="00A20245" w:rsidRDefault="003006E5">
            <w:pPr>
              <w:rPr>
                <w:rFonts w:ascii="Arial" w:hAnsi="Arial" w:cs="Arial"/>
                <w:b w:val="0"/>
                <w:sz w:val="20"/>
              </w:rPr>
            </w:pPr>
            <w:r>
              <w:rPr>
                <w:rFonts w:ascii="Arial" w:hAnsi="Arial" w:cs="Arial"/>
                <w:b w:val="0"/>
                <w:sz w:val="20"/>
              </w:rPr>
              <w:t>6.1</w:t>
            </w:r>
          </w:p>
        </w:tc>
        <w:tc>
          <w:tcPr>
            <w:tcW w:w="6662" w:type="dxa"/>
          </w:tcPr>
          <w:p w14:paraId="5FD89202" w14:textId="77777777" w:rsidR="003006E5" w:rsidRPr="00A20245" w:rsidRDefault="003006E5">
            <w:pPr>
              <w:rPr>
                <w:rFonts w:ascii="Arial" w:hAnsi="Arial" w:cs="Arial"/>
                <w:b w:val="0"/>
                <w:sz w:val="20"/>
              </w:rPr>
            </w:pPr>
            <w:r>
              <w:rPr>
                <w:rFonts w:ascii="Arial" w:hAnsi="Arial" w:cs="Arial"/>
                <w:b w:val="0"/>
                <w:sz w:val="20"/>
              </w:rPr>
              <w:t>Return of a Missing Child</w:t>
            </w:r>
          </w:p>
        </w:tc>
        <w:tc>
          <w:tcPr>
            <w:tcW w:w="941" w:type="dxa"/>
          </w:tcPr>
          <w:p w14:paraId="12664673" w14:textId="776B8341" w:rsidR="003006E5" w:rsidRPr="00A20245" w:rsidRDefault="00DC523C" w:rsidP="00C21DC4">
            <w:pPr>
              <w:jc w:val="center"/>
              <w:rPr>
                <w:rFonts w:ascii="Arial" w:hAnsi="Arial" w:cs="Arial"/>
                <w:b w:val="0"/>
                <w:sz w:val="20"/>
              </w:rPr>
            </w:pPr>
            <w:r>
              <w:rPr>
                <w:rFonts w:ascii="Arial" w:hAnsi="Arial" w:cs="Arial"/>
                <w:b w:val="0"/>
                <w:sz w:val="20"/>
              </w:rPr>
              <w:t>13</w:t>
            </w:r>
          </w:p>
        </w:tc>
      </w:tr>
      <w:tr w:rsidR="00DC523C" w:rsidRPr="00A20245" w14:paraId="117E293F" w14:textId="77777777" w:rsidTr="00C21DC4">
        <w:tc>
          <w:tcPr>
            <w:tcW w:w="1413" w:type="dxa"/>
          </w:tcPr>
          <w:p w14:paraId="689CE432" w14:textId="60BB5C8D" w:rsidR="00DC523C" w:rsidRDefault="00DC523C" w:rsidP="006812F0">
            <w:pPr>
              <w:rPr>
                <w:rFonts w:ascii="Arial" w:hAnsi="Arial" w:cs="Arial"/>
                <w:b w:val="0"/>
                <w:sz w:val="20"/>
              </w:rPr>
            </w:pPr>
            <w:r>
              <w:rPr>
                <w:rFonts w:ascii="Arial" w:hAnsi="Arial" w:cs="Arial"/>
                <w:b w:val="0"/>
                <w:sz w:val="20"/>
              </w:rPr>
              <w:t>6.1.1</w:t>
            </w:r>
          </w:p>
        </w:tc>
        <w:tc>
          <w:tcPr>
            <w:tcW w:w="6662" w:type="dxa"/>
          </w:tcPr>
          <w:p w14:paraId="65EB3691" w14:textId="5A9265E3" w:rsidR="00DC523C" w:rsidRDefault="00DC523C" w:rsidP="006812F0">
            <w:pPr>
              <w:rPr>
                <w:rFonts w:ascii="Arial" w:hAnsi="Arial" w:cs="Arial"/>
                <w:b w:val="0"/>
                <w:sz w:val="20"/>
              </w:rPr>
            </w:pPr>
            <w:r>
              <w:rPr>
                <w:rFonts w:ascii="Arial" w:hAnsi="Arial" w:cs="Arial"/>
                <w:b w:val="0"/>
                <w:sz w:val="20"/>
              </w:rPr>
              <w:t>Return of the Missing Looked After Child</w:t>
            </w:r>
          </w:p>
        </w:tc>
        <w:tc>
          <w:tcPr>
            <w:tcW w:w="941" w:type="dxa"/>
          </w:tcPr>
          <w:p w14:paraId="0B9941CE" w14:textId="5F0D12CB" w:rsidR="00DC523C" w:rsidRDefault="00DC523C" w:rsidP="00C21DC4">
            <w:pPr>
              <w:jc w:val="center"/>
              <w:rPr>
                <w:rFonts w:ascii="Arial" w:hAnsi="Arial" w:cs="Arial"/>
                <w:b w:val="0"/>
                <w:sz w:val="20"/>
              </w:rPr>
            </w:pPr>
            <w:r>
              <w:rPr>
                <w:rFonts w:ascii="Arial" w:hAnsi="Arial" w:cs="Arial"/>
                <w:b w:val="0"/>
                <w:sz w:val="20"/>
              </w:rPr>
              <w:t>13</w:t>
            </w:r>
          </w:p>
        </w:tc>
      </w:tr>
      <w:tr w:rsidR="006812F0" w:rsidRPr="00A20245" w14:paraId="481A21D0" w14:textId="77777777" w:rsidTr="00C21DC4">
        <w:tc>
          <w:tcPr>
            <w:tcW w:w="1413" w:type="dxa"/>
          </w:tcPr>
          <w:p w14:paraId="136B83CC" w14:textId="77777777" w:rsidR="006812F0" w:rsidRPr="00A20245" w:rsidRDefault="006812F0" w:rsidP="006812F0">
            <w:pPr>
              <w:rPr>
                <w:rFonts w:ascii="Arial" w:hAnsi="Arial" w:cs="Arial"/>
                <w:b w:val="0"/>
                <w:sz w:val="20"/>
              </w:rPr>
            </w:pPr>
            <w:r>
              <w:rPr>
                <w:rFonts w:ascii="Arial" w:hAnsi="Arial" w:cs="Arial"/>
                <w:b w:val="0"/>
                <w:sz w:val="20"/>
              </w:rPr>
              <w:t>6.2</w:t>
            </w:r>
          </w:p>
        </w:tc>
        <w:tc>
          <w:tcPr>
            <w:tcW w:w="6662" w:type="dxa"/>
          </w:tcPr>
          <w:p w14:paraId="1EABF1B8" w14:textId="66520677" w:rsidR="006812F0" w:rsidRPr="00A20245" w:rsidRDefault="006812F0" w:rsidP="006812F0">
            <w:pPr>
              <w:rPr>
                <w:rFonts w:ascii="Arial" w:hAnsi="Arial" w:cs="Arial"/>
                <w:b w:val="0"/>
                <w:sz w:val="20"/>
              </w:rPr>
            </w:pPr>
            <w:r>
              <w:rPr>
                <w:rFonts w:ascii="Arial" w:hAnsi="Arial" w:cs="Arial"/>
                <w:b w:val="0"/>
                <w:sz w:val="20"/>
              </w:rPr>
              <w:t>Missing Children who are Found but do not wish to Return</w:t>
            </w:r>
          </w:p>
        </w:tc>
        <w:tc>
          <w:tcPr>
            <w:tcW w:w="941" w:type="dxa"/>
          </w:tcPr>
          <w:p w14:paraId="4564D3B2" w14:textId="630EA525" w:rsidR="006812F0" w:rsidRPr="00A20245" w:rsidRDefault="006812F0" w:rsidP="00C21DC4">
            <w:pPr>
              <w:jc w:val="center"/>
              <w:rPr>
                <w:rFonts w:ascii="Arial" w:hAnsi="Arial" w:cs="Arial"/>
                <w:b w:val="0"/>
                <w:sz w:val="20"/>
              </w:rPr>
            </w:pPr>
            <w:r>
              <w:rPr>
                <w:rFonts w:ascii="Arial" w:hAnsi="Arial" w:cs="Arial"/>
                <w:b w:val="0"/>
                <w:sz w:val="20"/>
              </w:rPr>
              <w:t>13</w:t>
            </w:r>
          </w:p>
        </w:tc>
      </w:tr>
      <w:tr w:rsidR="006812F0" w:rsidRPr="00A20245" w14:paraId="049F1E74" w14:textId="77777777" w:rsidTr="00C21DC4">
        <w:tc>
          <w:tcPr>
            <w:tcW w:w="1413" w:type="dxa"/>
          </w:tcPr>
          <w:p w14:paraId="2D9013B6" w14:textId="77777777" w:rsidR="006812F0" w:rsidRPr="00A20245" w:rsidRDefault="006812F0" w:rsidP="006812F0">
            <w:pPr>
              <w:rPr>
                <w:rFonts w:ascii="Arial" w:hAnsi="Arial" w:cs="Arial"/>
                <w:b w:val="0"/>
                <w:sz w:val="20"/>
              </w:rPr>
            </w:pPr>
            <w:r>
              <w:rPr>
                <w:rFonts w:ascii="Arial" w:hAnsi="Arial" w:cs="Arial"/>
                <w:b w:val="0"/>
                <w:sz w:val="20"/>
              </w:rPr>
              <w:t>6.3</w:t>
            </w:r>
          </w:p>
        </w:tc>
        <w:tc>
          <w:tcPr>
            <w:tcW w:w="6662" w:type="dxa"/>
          </w:tcPr>
          <w:p w14:paraId="0B50FD38" w14:textId="73CEFCFC" w:rsidR="006812F0" w:rsidRPr="00A20245" w:rsidRDefault="006812F0" w:rsidP="006812F0">
            <w:pPr>
              <w:rPr>
                <w:rFonts w:ascii="Arial" w:hAnsi="Arial" w:cs="Arial"/>
                <w:b w:val="0"/>
                <w:sz w:val="20"/>
              </w:rPr>
            </w:pPr>
            <w:r>
              <w:rPr>
                <w:rFonts w:ascii="Arial" w:hAnsi="Arial" w:cs="Arial"/>
                <w:b w:val="0"/>
                <w:sz w:val="20"/>
              </w:rPr>
              <w:t>Children who are being Held or Encouraged to Stay by Others</w:t>
            </w:r>
          </w:p>
        </w:tc>
        <w:tc>
          <w:tcPr>
            <w:tcW w:w="941" w:type="dxa"/>
          </w:tcPr>
          <w:p w14:paraId="3D0F077D" w14:textId="43E26A49" w:rsidR="006812F0" w:rsidRPr="00A20245" w:rsidRDefault="006812F0" w:rsidP="00C21DC4">
            <w:pPr>
              <w:jc w:val="center"/>
              <w:rPr>
                <w:rFonts w:ascii="Arial" w:hAnsi="Arial" w:cs="Arial"/>
                <w:b w:val="0"/>
                <w:sz w:val="20"/>
              </w:rPr>
            </w:pPr>
            <w:r>
              <w:rPr>
                <w:rFonts w:ascii="Arial" w:hAnsi="Arial" w:cs="Arial"/>
                <w:b w:val="0"/>
                <w:sz w:val="20"/>
              </w:rPr>
              <w:t>13</w:t>
            </w:r>
          </w:p>
        </w:tc>
      </w:tr>
      <w:tr w:rsidR="006812F0" w:rsidRPr="00A20245" w14:paraId="75233217" w14:textId="77777777" w:rsidTr="00C21DC4">
        <w:tc>
          <w:tcPr>
            <w:tcW w:w="1413" w:type="dxa"/>
          </w:tcPr>
          <w:p w14:paraId="67600C06" w14:textId="77777777" w:rsidR="006812F0" w:rsidRPr="00A20245" w:rsidRDefault="006812F0" w:rsidP="006812F0">
            <w:pPr>
              <w:rPr>
                <w:rFonts w:ascii="Arial" w:hAnsi="Arial" w:cs="Arial"/>
                <w:b w:val="0"/>
                <w:sz w:val="20"/>
              </w:rPr>
            </w:pPr>
            <w:r>
              <w:rPr>
                <w:rFonts w:ascii="Arial" w:hAnsi="Arial" w:cs="Arial"/>
                <w:b w:val="0"/>
                <w:sz w:val="20"/>
              </w:rPr>
              <w:t>6.4</w:t>
            </w:r>
          </w:p>
        </w:tc>
        <w:tc>
          <w:tcPr>
            <w:tcW w:w="6662" w:type="dxa"/>
          </w:tcPr>
          <w:p w14:paraId="6ABA31BF" w14:textId="66CC561E" w:rsidR="006812F0" w:rsidRPr="00A20245" w:rsidRDefault="006812F0" w:rsidP="006812F0">
            <w:pPr>
              <w:rPr>
                <w:rFonts w:ascii="Arial" w:hAnsi="Arial" w:cs="Arial"/>
                <w:b w:val="0"/>
                <w:sz w:val="20"/>
              </w:rPr>
            </w:pPr>
            <w:r>
              <w:rPr>
                <w:rFonts w:ascii="Arial" w:hAnsi="Arial" w:cs="Arial"/>
                <w:b w:val="0"/>
                <w:sz w:val="20"/>
              </w:rPr>
              <w:t>Reporting that a Missing Child is Found/Returned</w:t>
            </w:r>
          </w:p>
        </w:tc>
        <w:tc>
          <w:tcPr>
            <w:tcW w:w="941" w:type="dxa"/>
          </w:tcPr>
          <w:p w14:paraId="041357FD" w14:textId="6676B662" w:rsidR="006812F0" w:rsidRPr="00A20245" w:rsidRDefault="00DC523C" w:rsidP="00C21DC4">
            <w:pPr>
              <w:jc w:val="center"/>
              <w:rPr>
                <w:rFonts w:ascii="Arial" w:hAnsi="Arial" w:cs="Arial"/>
                <w:b w:val="0"/>
                <w:sz w:val="20"/>
              </w:rPr>
            </w:pPr>
            <w:r>
              <w:rPr>
                <w:rFonts w:ascii="Arial" w:hAnsi="Arial" w:cs="Arial"/>
                <w:b w:val="0"/>
                <w:sz w:val="20"/>
              </w:rPr>
              <w:t>14</w:t>
            </w:r>
          </w:p>
        </w:tc>
      </w:tr>
      <w:tr w:rsidR="006812F0" w:rsidRPr="00A20245" w14:paraId="236B554F" w14:textId="77777777" w:rsidTr="00C21DC4">
        <w:tc>
          <w:tcPr>
            <w:tcW w:w="1413" w:type="dxa"/>
          </w:tcPr>
          <w:p w14:paraId="62458A80" w14:textId="77777777" w:rsidR="006812F0" w:rsidRPr="00A20245" w:rsidRDefault="006812F0" w:rsidP="006812F0">
            <w:pPr>
              <w:rPr>
                <w:rFonts w:ascii="Arial" w:hAnsi="Arial" w:cs="Arial"/>
                <w:b w:val="0"/>
                <w:sz w:val="20"/>
              </w:rPr>
            </w:pPr>
            <w:r>
              <w:rPr>
                <w:rFonts w:ascii="Arial" w:hAnsi="Arial" w:cs="Arial"/>
                <w:b w:val="0"/>
                <w:sz w:val="20"/>
              </w:rPr>
              <w:t>6.5</w:t>
            </w:r>
          </w:p>
        </w:tc>
        <w:tc>
          <w:tcPr>
            <w:tcW w:w="6662" w:type="dxa"/>
          </w:tcPr>
          <w:p w14:paraId="20DF2AF1" w14:textId="48109F6E" w:rsidR="006812F0" w:rsidRPr="00A20245" w:rsidRDefault="006812F0" w:rsidP="006812F0">
            <w:pPr>
              <w:rPr>
                <w:rFonts w:ascii="Arial" w:hAnsi="Arial" w:cs="Arial"/>
                <w:b w:val="0"/>
                <w:sz w:val="20"/>
              </w:rPr>
            </w:pPr>
            <w:r>
              <w:rPr>
                <w:rFonts w:ascii="Arial" w:hAnsi="Arial" w:cs="Arial"/>
                <w:b w:val="0"/>
                <w:sz w:val="20"/>
              </w:rPr>
              <w:t>Police Safe and Well Checks</w:t>
            </w:r>
          </w:p>
        </w:tc>
        <w:tc>
          <w:tcPr>
            <w:tcW w:w="941" w:type="dxa"/>
          </w:tcPr>
          <w:p w14:paraId="2C7F1C3F" w14:textId="0765E437" w:rsidR="006812F0" w:rsidRPr="00A20245" w:rsidRDefault="006812F0" w:rsidP="00C21DC4">
            <w:pPr>
              <w:jc w:val="center"/>
              <w:rPr>
                <w:rFonts w:ascii="Arial" w:hAnsi="Arial" w:cs="Arial"/>
                <w:b w:val="0"/>
                <w:sz w:val="20"/>
              </w:rPr>
            </w:pPr>
            <w:r>
              <w:rPr>
                <w:rFonts w:ascii="Arial" w:hAnsi="Arial" w:cs="Arial"/>
                <w:b w:val="0"/>
                <w:sz w:val="20"/>
              </w:rPr>
              <w:t>14</w:t>
            </w:r>
          </w:p>
        </w:tc>
      </w:tr>
      <w:tr w:rsidR="006812F0" w:rsidRPr="00A20245" w14:paraId="5FDDDBFA" w14:textId="77777777" w:rsidTr="00C21DC4">
        <w:tc>
          <w:tcPr>
            <w:tcW w:w="1413" w:type="dxa"/>
          </w:tcPr>
          <w:p w14:paraId="67B488EB" w14:textId="77777777" w:rsidR="006812F0" w:rsidRPr="00A20245" w:rsidRDefault="006812F0" w:rsidP="006812F0">
            <w:pPr>
              <w:rPr>
                <w:rFonts w:ascii="Arial" w:hAnsi="Arial" w:cs="Arial"/>
                <w:b w:val="0"/>
                <w:sz w:val="20"/>
              </w:rPr>
            </w:pPr>
            <w:r>
              <w:rPr>
                <w:rFonts w:ascii="Arial" w:hAnsi="Arial" w:cs="Arial"/>
                <w:b w:val="0"/>
                <w:sz w:val="20"/>
              </w:rPr>
              <w:t>6.6</w:t>
            </w:r>
          </w:p>
        </w:tc>
        <w:tc>
          <w:tcPr>
            <w:tcW w:w="6662" w:type="dxa"/>
          </w:tcPr>
          <w:p w14:paraId="13F59BAE" w14:textId="75F4E366" w:rsidR="006812F0" w:rsidRPr="00A20245" w:rsidRDefault="006812F0" w:rsidP="006812F0">
            <w:pPr>
              <w:rPr>
                <w:rFonts w:ascii="Arial" w:hAnsi="Arial" w:cs="Arial"/>
                <w:b w:val="0"/>
                <w:sz w:val="20"/>
              </w:rPr>
            </w:pPr>
            <w:r>
              <w:rPr>
                <w:rFonts w:ascii="Arial" w:hAnsi="Arial" w:cs="Arial"/>
                <w:b w:val="0"/>
                <w:sz w:val="20"/>
              </w:rPr>
              <w:t>Return Home Interviews</w:t>
            </w:r>
          </w:p>
        </w:tc>
        <w:tc>
          <w:tcPr>
            <w:tcW w:w="941" w:type="dxa"/>
          </w:tcPr>
          <w:p w14:paraId="506222CC" w14:textId="6AF0D125" w:rsidR="006812F0" w:rsidRPr="00A20245" w:rsidRDefault="006812F0" w:rsidP="00C21DC4">
            <w:pPr>
              <w:jc w:val="center"/>
              <w:rPr>
                <w:rFonts w:ascii="Arial" w:hAnsi="Arial" w:cs="Arial"/>
                <w:b w:val="0"/>
                <w:sz w:val="20"/>
              </w:rPr>
            </w:pPr>
            <w:r>
              <w:rPr>
                <w:rFonts w:ascii="Arial" w:hAnsi="Arial" w:cs="Arial"/>
                <w:b w:val="0"/>
                <w:sz w:val="20"/>
              </w:rPr>
              <w:t>14</w:t>
            </w:r>
          </w:p>
        </w:tc>
      </w:tr>
      <w:tr w:rsidR="006812F0" w:rsidRPr="00A20245" w14:paraId="3B9F0592" w14:textId="77777777" w:rsidTr="00C21DC4">
        <w:tc>
          <w:tcPr>
            <w:tcW w:w="1413" w:type="dxa"/>
          </w:tcPr>
          <w:p w14:paraId="5D4CE6ED" w14:textId="77777777" w:rsidR="006812F0" w:rsidRPr="00A20245" w:rsidRDefault="006812F0" w:rsidP="006812F0">
            <w:pPr>
              <w:rPr>
                <w:rFonts w:ascii="Arial" w:hAnsi="Arial" w:cs="Arial"/>
                <w:b w:val="0"/>
                <w:sz w:val="20"/>
              </w:rPr>
            </w:pPr>
            <w:r>
              <w:rPr>
                <w:rFonts w:ascii="Arial" w:hAnsi="Arial" w:cs="Arial"/>
                <w:b w:val="0"/>
                <w:sz w:val="20"/>
              </w:rPr>
              <w:t>6.7</w:t>
            </w:r>
          </w:p>
        </w:tc>
        <w:tc>
          <w:tcPr>
            <w:tcW w:w="6662" w:type="dxa"/>
          </w:tcPr>
          <w:p w14:paraId="6A43FB85" w14:textId="4A0F6B96" w:rsidR="006812F0" w:rsidRPr="00A20245" w:rsidRDefault="006812F0" w:rsidP="006812F0">
            <w:pPr>
              <w:rPr>
                <w:rFonts w:ascii="Arial" w:hAnsi="Arial" w:cs="Arial"/>
                <w:b w:val="0"/>
                <w:sz w:val="20"/>
              </w:rPr>
            </w:pPr>
            <w:r>
              <w:rPr>
                <w:rFonts w:ascii="Arial" w:hAnsi="Arial" w:cs="Arial"/>
                <w:b w:val="0"/>
                <w:sz w:val="20"/>
              </w:rPr>
              <w:t>Children in Care Return Interviews</w:t>
            </w:r>
          </w:p>
        </w:tc>
        <w:tc>
          <w:tcPr>
            <w:tcW w:w="941" w:type="dxa"/>
          </w:tcPr>
          <w:p w14:paraId="4D150CF6" w14:textId="5534F5BE" w:rsidR="006812F0" w:rsidRPr="00A20245" w:rsidRDefault="00DC523C" w:rsidP="00C21DC4">
            <w:pPr>
              <w:jc w:val="center"/>
              <w:rPr>
                <w:rFonts w:ascii="Arial" w:hAnsi="Arial" w:cs="Arial"/>
                <w:b w:val="0"/>
                <w:sz w:val="20"/>
              </w:rPr>
            </w:pPr>
            <w:r>
              <w:rPr>
                <w:rFonts w:ascii="Arial" w:hAnsi="Arial" w:cs="Arial"/>
                <w:b w:val="0"/>
                <w:sz w:val="20"/>
              </w:rPr>
              <w:t>15</w:t>
            </w:r>
          </w:p>
        </w:tc>
      </w:tr>
      <w:tr w:rsidR="006812F0" w:rsidRPr="00A20245" w14:paraId="10B432D0" w14:textId="77777777" w:rsidTr="00C21DC4">
        <w:tc>
          <w:tcPr>
            <w:tcW w:w="1413" w:type="dxa"/>
          </w:tcPr>
          <w:p w14:paraId="5EA58176" w14:textId="77777777" w:rsidR="006812F0" w:rsidRDefault="006812F0" w:rsidP="006812F0">
            <w:pPr>
              <w:rPr>
                <w:rFonts w:ascii="Arial" w:hAnsi="Arial" w:cs="Arial"/>
                <w:b w:val="0"/>
                <w:sz w:val="20"/>
              </w:rPr>
            </w:pPr>
            <w:r>
              <w:rPr>
                <w:rFonts w:ascii="Arial" w:hAnsi="Arial" w:cs="Arial"/>
                <w:b w:val="0"/>
                <w:sz w:val="20"/>
              </w:rPr>
              <w:t>6.8</w:t>
            </w:r>
          </w:p>
        </w:tc>
        <w:tc>
          <w:tcPr>
            <w:tcW w:w="6662" w:type="dxa"/>
          </w:tcPr>
          <w:p w14:paraId="0E647A64" w14:textId="4C9F2CD0" w:rsidR="006812F0" w:rsidRDefault="006812F0" w:rsidP="006812F0">
            <w:pPr>
              <w:rPr>
                <w:rFonts w:ascii="Arial" w:hAnsi="Arial" w:cs="Arial"/>
                <w:b w:val="0"/>
                <w:sz w:val="20"/>
              </w:rPr>
            </w:pPr>
            <w:r>
              <w:rPr>
                <w:rFonts w:ascii="Arial" w:hAnsi="Arial" w:cs="Arial"/>
                <w:b w:val="0"/>
                <w:sz w:val="20"/>
              </w:rPr>
              <w:t>Specific Situations</w:t>
            </w:r>
          </w:p>
        </w:tc>
        <w:tc>
          <w:tcPr>
            <w:tcW w:w="941" w:type="dxa"/>
          </w:tcPr>
          <w:p w14:paraId="3FB7FEBB" w14:textId="5CDA7DD4" w:rsidR="006812F0" w:rsidRPr="00A20245" w:rsidRDefault="006812F0" w:rsidP="00C21DC4">
            <w:pPr>
              <w:jc w:val="center"/>
              <w:rPr>
                <w:rFonts w:ascii="Arial" w:hAnsi="Arial" w:cs="Arial"/>
                <w:b w:val="0"/>
                <w:sz w:val="20"/>
              </w:rPr>
            </w:pPr>
            <w:r>
              <w:rPr>
                <w:rFonts w:ascii="Arial" w:hAnsi="Arial" w:cs="Arial"/>
                <w:b w:val="0"/>
                <w:sz w:val="20"/>
              </w:rPr>
              <w:t>15</w:t>
            </w:r>
          </w:p>
        </w:tc>
      </w:tr>
      <w:tr w:rsidR="006812F0" w:rsidRPr="00A20245" w14:paraId="6BAF117F" w14:textId="77777777" w:rsidTr="00C21DC4">
        <w:tc>
          <w:tcPr>
            <w:tcW w:w="1413" w:type="dxa"/>
          </w:tcPr>
          <w:p w14:paraId="6C0E1819" w14:textId="7A3BD5C2" w:rsidR="006812F0" w:rsidRDefault="006812F0" w:rsidP="006812F0">
            <w:pPr>
              <w:rPr>
                <w:rFonts w:ascii="Arial" w:hAnsi="Arial" w:cs="Arial"/>
                <w:b w:val="0"/>
                <w:sz w:val="20"/>
              </w:rPr>
            </w:pPr>
            <w:r w:rsidRPr="003006E5">
              <w:rPr>
                <w:rFonts w:ascii="Arial" w:hAnsi="Arial" w:cs="Arial"/>
                <w:sz w:val="20"/>
              </w:rPr>
              <w:t>7</w:t>
            </w:r>
          </w:p>
        </w:tc>
        <w:tc>
          <w:tcPr>
            <w:tcW w:w="6662" w:type="dxa"/>
          </w:tcPr>
          <w:p w14:paraId="73BF5C4F" w14:textId="118700CE" w:rsidR="006812F0" w:rsidRDefault="006812F0" w:rsidP="006812F0">
            <w:pPr>
              <w:rPr>
                <w:rFonts w:ascii="Arial" w:hAnsi="Arial" w:cs="Arial"/>
                <w:b w:val="0"/>
                <w:sz w:val="20"/>
              </w:rPr>
            </w:pPr>
            <w:r w:rsidRPr="003006E5">
              <w:rPr>
                <w:rFonts w:ascii="Arial" w:hAnsi="Arial" w:cs="Arial"/>
                <w:sz w:val="20"/>
              </w:rPr>
              <w:t>Prevention and Intervention</w:t>
            </w:r>
          </w:p>
        </w:tc>
        <w:tc>
          <w:tcPr>
            <w:tcW w:w="941" w:type="dxa"/>
          </w:tcPr>
          <w:p w14:paraId="0F452BD4" w14:textId="1E0AC438" w:rsidR="006812F0" w:rsidRPr="00A20245" w:rsidRDefault="00DC523C" w:rsidP="00C21DC4">
            <w:pPr>
              <w:jc w:val="center"/>
              <w:rPr>
                <w:rFonts w:ascii="Arial" w:hAnsi="Arial" w:cs="Arial"/>
                <w:b w:val="0"/>
                <w:sz w:val="20"/>
              </w:rPr>
            </w:pPr>
            <w:r>
              <w:rPr>
                <w:rFonts w:ascii="Arial" w:hAnsi="Arial" w:cs="Arial"/>
                <w:sz w:val="20"/>
              </w:rPr>
              <w:t>16</w:t>
            </w:r>
          </w:p>
        </w:tc>
      </w:tr>
      <w:tr w:rsidR="006812F0" w:rsidRPr="003006E5" w14:paraId="45C3B4D4" w14:textId="77777777" w:rsidTr="00C21DC4">
        <w:tc>
          <w:tcPr>
            <w:tcW w:w="1413" w:type="dxa"/>
          </w:tcPr>
          <w:p w14:paraId="363F18CB" w14:textId="6484661D" w:rsidR="006812F0" w:rsidRPr="003006E5" w:rsidRDefault="006812F0" w:rsidP="006812F0">
            <w:pPr>
              <w:rPr>
                <w:rFonts w:ascii="Arial" w:hAnsi="Arial" w:cs="Arial"/>
                <w:sz w:val="20"/>
              </w:rPr>
            </w:pPr>
            <w:r>
              <w:rPr>
                <w:rFonts w:ascii="Arial" w:hAnsi="Arial" w:cs="Arial"/>
                <w:b w:val="0"/>
                <w:sz w:val="20"/>
              </w:rPr>
              <w:t>7.1</w:t>
            </w:r>
          </w:p>
        </w:tc>
        <w:tc>
          <w:tcPr>
            <w:tcW w:w="6662" w:type="dxa"/>
          </w:tcPr>
          <w:p w14:paraId="2DA6EDB4" w14:textId="03369F21" w:rsidR="006812F0" w:rsidRPr="003006E5" w:rsidRDefault="006812F0" w:rsidP="006812F0">
            <w:pPr>
              <w:rPr>
                <w:rFonts w:ascii="Arial" w:hAnsi="Arial" w:cs="Arial"/>
                <w:sz w:val="20"/>
              </w:rPr>
            </w:pPr>
            <w:r>
              <w:rPr>
                <w:rFonts w:ascii="Arial" w:hAnsi="Arial" w:cs="Arial"/>
                <w:b w:val="0"/>
                <w:sz w:val="20"/>
              </w:rPr>
              <w:t>Actions following a Return Interview</w:t>
            </w:r>
          </w:p>
        </w:tc>
        <w:tc>
          <w:tcPr>
            <w:tcW w:w="941" w:type="dxa"/>
          </w:tcPr>
          <w:p w14:paraId="77F9D094" w14:textId="44FA8164" w:rsidR="006812F0" w:rsidRPr="003006E5" w:rsidRDefault="00DC523C" w:rsidP="00C21DC4">
            <w:pPr>
              <w:jc w:val="center"/>
              <w:rPr>
                <w:rFonts w:ascii="Arial" w:hAnsi="Arial" w:cs="Arial"/>
                <w:sz w:val="20"/>
              </w:rPr>
            </w:pPr>
            <w:r>
              <w:rPr>
                <w:rFonts w:ascii="Arial" w:hAnsi="Arial" w:cs="Arial"/>
                <w:b w:val="0"/>
                <w:sz w:val="20"/>
              </w:rPr>
              <w:t>16</w:t>
            </w:r>
          </w:p>
        </w:tc>
      </w:tr>
      <w:tr w:rsidR="006812F0" w:rsidRPr="00A20245" w14:paraId="2C36DB5A" w14:textId="77777777" w:rsidTr="00C21DC4">
        <w:tc>
          <w:tcPr>
            <w:tcW w:w="1413" w:type="dxa"/>
          </w:tcPr>
          <w:p w14:paraId="7FFCF49D" w14:textId="464E6371" w:rsidR="006812F0" w:rsidRPr="00A20245" w:rsidRDefault="006812F0" w:rsidP="006812F0">
            <w:pPr>
              <w:rPr>
                <w:rFonts w:ascii="Arial" w:hAnsi="Arial" w:cs="Arial"/>
                <w:b w:val="0"/>
                <w:sz w:val="20"/>
              </w:rPr>
            </w:pPr>
            <w:r>
              <w:rPr>
                <w:rFonts w:ascii="Arial" w:hAnsi="Arial" w:cs="Arial"/>
                <w:b w:val="0"/>
                <w:sz w:val="20"/>
              </w:rPr>
              <w:t>7.2</w:t>
            </w:r>
          </w:p>
        </w:tc>
        <w:tc>
          <w:tcPr>
            <w:tcW w:w="6662" w:type="dxa"/>
          </w:tcPr>
          <w:p w14:paraId="264135CE" w14:textId="6183629E" w:rsidR="006812F0" w:rsidRPr="00A20245" w:rsidRDefault="006812F0" w:rsidP="006812F0">
            <w:pPr>
              <w:rPr>
                <w:rFonts w:ascii="Arial" w:hAnsi="Arial" w:cs="Arial"/>
                <w:b w:val="0"/>
                <w:sz w:val="20"/>
              </w:rPr>
            </w:pPr>
            <w:r>
              <w:rPr>
                <w:rFonts w:ascii="Arial" w:hAnsi="Arial" w:cs="Arial"/>
                <w:b w:val="0"/>
                <w:sz w:val="20"/>
              </w:rPr>
              <w:t>Preventing Missing Episodes – Children in Care</w:t>
            </w:r>
          </w:p>
        </w:tc>
        <w:tc>
          <w:tcPr>
            <w:tcW w:w="941" w:type="dxa"/>
          </w:tcPr>
          <w:p w14:paraId="2EB9E299" w14:textId="3EB41422" w:rsidR="006812F0" w:rsidRPr="00A20245" w:rsidRDefault="006812F0" w:rsidP="00C21DC4">
            <w:pPr>
              <w:jc w:val="center"/>
              <w:rPr>
                <w:rFonts w:ascii="Arial" w:hAnsi="Arial" w:cs="Arial"/>
                <w:b w:val="0"/>
                <w:sz w:val="20"/>
              </w:rPr>
            </w:pPr>
            <w:r>
              <w:rPr>
                <w:rFonts w:ascii="Arial" w:hAnsi="Arial" w:cs="Arial"/>
                <w:b w:val="0"/>
                <w:sz w:val="20"/>
              </w:rPr>
              <w:t>16</w:t>
            </w:r>
          </w:p>
        </w:tc>
      </w:tr>
      <w:tr w:rsidR="006812F0" w:rsidRPr="00A20245" w14:paraId="3870A70F" w14:textId="77777777" w:rsidTr="00C21DC4">
        <w:tc>
          <w:tcPr>
            <w:tcW w:w="1413" w:type="dxa"/>
          </w:tcPr>
          <w:p w14:paraId="4F89E862" w14:textId="4849B806" w:rsidR="006812F0" w:rsidRPr="00A20245" w:rsidRDefault="006812F0" w:rsidP="006812F0">
            <w:pPr>
              <w:rPr>
                <w:rFonts w:ascii="Arial" w:hAnsi="Arial" w:cs="Arial"/>
                <w:b w:val="0"/>
                <w:sz w:val="20"/>
              </w:rPr>
            </w:pPr>
            <w:r>
              <w:rPr>
                <w:rFonts w:ascii="Arial" w:hAnsi="Arial" w:cs="Arial"/>
                <w:b w:val="0"/>
                <w:sz w:val="20"/>
              </w:rPr>
              <w:t>7.3</w:t>
            </w:r>
          </w:p>
        </w:tc>
        <w:tc>
          <w:tcPr>
            <w:tcW w:w="6662" w:type="dxa"/>
          </w:tcPr>
          <w:p w14:paraId="78A4C586" w14:textId="397EEAE7" w:rsidR="006812F0" w:rsidRPr="00A20245" w:rsidRDefault="006812F0" w:rsidP="006812F0">
            <w:pPr>
              <w:rPr>
                <w:rFonts w:ascii="Arial" w:hAnsi="Arial" w:cs="Arial"/>
                <w:b w:val="0"/>
                <w:sz w:val="20"/>
              </w:rPr>
            </w:pPr>
            <w:r>
              <w:rPr>
                <w:rFonts w:ascii="Arial" w:hAnsi="Arial" w:cs="Arial"/>
                <w:b w:val="0"/>
                <w:sz w:val="20"/>
              </w:rPr>
              <w:t>Persistent Missing Behaviour &amp; Strategic Response</w:t>
            </w:r>
          </w:p>
        </w:tc>
        <w:tc>
          <w:tcPr>
            <w:tcW w:w="941" w:type="dxa"/>
          </w:tcPr>
          <w:p w14:paraId="643AA249" w14:textId="29D74D31" w:rsidR="006812F0" w:rsidRPr="00A20245" w:rsidRDefault="00DC523C" w:rsidP="00C21DC4">
            <w:pPr>
              <w:jc w:val="center"/>
              <w:rPr>
                <w:rFonts w:ascii="Arial" w:hAnsi="Arial" w:cs="Arial"/>
                <w:b w:val="0"/>
                <w:sz w:val="20"/>
              </w:rPr>
            </w:pPr>
            <w:r>
              <w:rPr>
                <w:rFonts w:ascii="Arial" w:hAnsi="Arial" w:cs="Arial"/>
                <w:b w:val="0"/>
                <w:sz w:val="20"/>
              </w:rPr>
              <w:t>17</w:t>
            </w:r>
          </w:p>
        </w:tc>
      </w:tr>
      <w:tr w:rsidR="00DC523C" w:rsidRPr="003006E5" w14:paraId="1C9F3B41" w14:textId="77777777" w:rsidTr="00C21DC4">
        <w:tc>
          <w:tcPr>
            <w:tcW w:w="1413" w:type="dxa"/>
          </w:tcPr>
          <w:p w14:paraId="753EA49C" w14:textId="274ECDFB" w:rsidR="00DC523C" w:rsidRPr="00DC523C" w:rsidRDefault="00DC523C" w:rsidP="006812F0">
            <w:pPr>
              <w:rPr>
                <w:rFonts w:ascii="Arial" w:hAnsi="Arial" w:cs="Arial"/>
                <w:b w:val="0"/>
                <w:sz w:val="20"/>
              </w:rPr>
            </w:pPr>
            <w:r w:rsidRPr="00DC523C">
              <w:rPr>
                <w:rFonts w:ascii="Arial" w:hAnsi="Arial" w:cs="Arial"/>
                <w:b w:val="0"/>
                <w:sz w:val="20"/>
              </w:rPr>
              <w:t>7.3.1</w:t>
            </w:r>
          </w:p>
        </w:tc>
        <w:tc>
          <w:tcPr>
            <w:tcW w:w="6662" w:type="dxa"/>
          </w:tcPr>
          <w:p w14:paraId="7F3DD939" w14:textId="6A7CD4B4" w:rsidR="00DC523C" w:rsidRPr="00DC523C" w:rsidRDefault="00DC523C" w:rsidP="006812F0">
            <w:pPr>
              <w:rPr>
                <w:rFonts w:ascii="Arial" w:hAnsi="Arial" w:cs="Arial"/>
                <w:b w:val="0"/>
                <w:sz w:val="20"/>
              </w:rPr>
            </w:pPr>
            <w:r w:rsidRPr="00DC523C">
              <w:rPr>
                <w:rFonts w:ascii="Arial" w:hAnsi="Arial" w:cs="Arial"/>
                <w:b w:val="0"/>
                <w:sz w:val="20"/>
              </w:rPr>
              <w:t>Strategic Response</w:t>
            </w:r>
          </w:p>
        </w:tc>
        <w:tc>
          <w:tcPr>
            <w:tcW w:w="941" w:type="dxa"/>
          </w:tcPr>
          <w:p w14:paraId="02C36250" w14:textId="0AE291FC" w:rsidR="00DC523C" w:rsidRPr="00DC523C" w:rsidRDefault="00DC523C" w:rsidP="00C21DC4">
            <w:pPr>
              <w:jc w:val="center"/>
              <w:rPr>
                <w:rFonts w:ascii="Arial" w:hAnsi="Arial" w:cs="Arial"/>
                <w:b w:val="0"/>
                <w:sz w:val="20"/>
              </w:rPr>
            </w:pPr>
            <w:r w:rsidRPr="00DC523C">
              <w:rPr>
                <w:rFonts w:ascii="Arial" w:hAnsi="Arial" w:cs="Arial"/>
                <w:b w:val="0"/>
                <w:sz w:val="20"/>
              </w:rPr>
              <w:t>17</w:t>
            </w:r>
          </w:p>
        </w:tc>
      </w:tr>
      <w:tr w:rsidR="006812F0" w:rsidRPr="003006E5" w14:paraId="623B1975" w14:textId="77777777" w:rsidTr="00C21DC4">
        <w:tc>
          <w:tcPr>
            <w:tcW w:w="1413" w:type="dxa"/>
          </w:tcPr>
          <w:p w14:paraId="7A91F6B6" w14:textId="14BFF6F2" w:rsidR="006812F0" w:rsidRPr="003006E5" w:rsidRDefault="00476B13" w:rsidP="006812F0">
            <w:pPr>
              <w:rPr>
                <w:rFonts w:ascii="Arial" w:hAnsi="Arial" w:cs="Arial"/>
                <w:sz w:val="20"/>
              </w:rPr>
            </w:pPr>
            <w:r w:rsidRPr="003006E5">
              <w:rPr>
                <w:rFonts w:ascii="Arial" w:hAnsi="Arial" w:cs="Arial"/>
                <w:sz w:val="20"/>
              </w:rPr>
              <w:t>8</w:t>
            </w:r>
          </w:p>
        </w:tc>
        <w:tc>
          <w:tcPr>
            <w:tcW w:w="6662" w:type="dxa"/>
          </w:tcPr>
          <w:p w14:paraId="4CB28CCB" w14:textId="77777777" w:rsidR="006812F0" w:rsidRPr="003006E5" w:rsidRDefault="006812F0" w:rsidP="006812F0">
            <w:pPr>
              <w:rPr>
                <w:rFonts w:ascii="Arial" w:hAnsi="Arial" w:cs="Arial"/>
                <w:sz w:val="20"/>
              </w:rPr>
            </w:pPr>
            <w:r w:rsidRPr="003006E5">
              <w:rPr>
                <w:rFonts w:ascii="Arial" w:hAnsi="Arial" w:cs="Arial"/>
                <w:sz w:val="20"/>
              </w:rPr>
              <w:t>Quality Assurance</w:t>
            </w:r>
          </w:p>
        </w:tc>
        <w:tc>
          <w:tcPr>
            <w:tcW w:w="941" w:type="dxa"/>
          </w:tcPr>
          <w:p w14:paraId="78D01824" w14:textId="77777777" w:rsidR="006812F0" w:rsidRPr="003006E5" w:rsidRDefault="006812F0" w:rsidP="00C21DC4">
            <w:pPr>
              <w:jc w:val="center"/>
              <w:rPr>
                <w:rFonts w:ascii="Arial" w:hAnsi="Arial" w:cs="Arial"/>
                <w:sz w:val="20"/>
              </w:rPr>
            </w:pPr>
            <w:r>
              <w:rPr>
                <w:rFonts w:ascii="Arial" w:hAnsi="Arial" w:cs="Arial"/>
                <w:sz w:val="20"/>
              </w:rPr>
              <w:t>17</w:t>
            </w:r>
          </w:p>
        </w:tc>
      </w:tr>
      <w:tr w:rsidR="006812F0" w:rsidRPr="00A20245" w14:paraId="565446A9" w14:textId="77777777" w:rsidTr="00C21DC4">
        <w:tc>
          <w:tcPr>
            <w:tcW w:w="1413" w:type="dxa"/>
          </w:tcPr>
          <w:p w14:paraId="104C8B6D" w14:textId="77777777" w:rsidR="006812F0" w:rsidRPr="00A20245" w:rsidRDefault="006812F0" w:rsidP="006812F0">
            <w:pPr>
              <w:rPr>
                <w:rFonts w:ascii="Arial" w:hAnsi="Arial" w:cs="Arial"/>
                <w:b w:val="0"/>
                <w:sz w:val="20"/>
              </w:rPr>
            </w:pPr>
          </w:p>
        </w:tc>
        <w:tc>
          <w:tcPr>
            <w:tcW w:w="6662" w:type="dxa"/>
          </w:tcPr>
          <w:p w14:paraId="638D99FB" w14:textId="77777777" w:rsidR="006812F0" w:rsidRPr="003006E5" w:rsidRDefault="006812F0" w:rsidP="006812F0">
            <w:pPr>
              <w:rPr>
                <w:rFonts w:ascii="Arial" w:hAnsi="Arial" w:cs="Arial"/>
                <w:sz w:val="20"/>
              </w:rPr>
            </w:pPr>
            <w:r w:rsidRPr="003006E5">
              <w:rPr>
                <w:rFonts w:ascii="Arial" w:hAnsi="Arial" w:cs="Arial"/>
                <w:sz w:val="20"/>
              </w:rPr>
              <w:t>Definitions List</w:t>
            </w:r>
          </w:p>
        </w:tc>
        <w:tc>
          <w:tcPr>
            <w:tcW w:w="941" w:type="dxa"/>
          </w:tcPr>
          <w:p w14:paraId="4A5913AA" w14:textId="77777777" w:rsidR="006812F0" w:rsidRPr="00A20245" w:rsidRDefault="006812F0" w:rsidP="00C21DC4">
            <w:pPr>
              <w:jc w:val="center"/>
              <w:rPr>
                <w:rFonts w:ascii="Arial" w:hAnsi="Arial" w:cs="Arial"/>
                <w:b w:val="0"/>
                <w:sz w:val="20"/>
              </w:rPr>
            </w:pPr>
            <w:r>
              <w:rPr>
                <w:rFonts w:ascii="Arial" w:hAnsi="Arial" w:cs="Arial"/>
                <w:b w:val="0"/>
                <w:sz w:val="20"/>
              </w:rPr>
              <w:t>18</w:t>
            </w:r>
          </w:p>
        </w:tc>
      </w:tr>
      <w:tr w:rsidR="006812F0" w:rsidRPr="00A20245" w14:paraId="2178E6C3" w14:textId="77777777" w:rsidTr="00C21DC4">
        <w:tc>
          <w:tcPr>
            <w:tcW w:w="1413" w:type="dxa"/>
          </w:tcPr>
          <w:p w14:paraId="7A279C6E" w14:textId="77777777" w:rsidR="006812F0" w:rsidRPr="00A20245" w:rsidRDefault="006812F0" w:rsidP="006812F0">
            <w:pPr>
              <w:rPr>
                <w:rFonts w:ascii="Arial" w:hAnsi="Arial" w:cs="Arial"/>
                <w:b w:val="0"/>
                <w:sz w:val="20"/>
              </w:rPr>
            </w:pPr>
          </w:p>
        </w:tc>
        <w:tc>
          <w:tcPr>
            <w:tcW w:w="6662" w:type="dxa"/>
          </w:tcPr>
          <w:p w14:paraId="5CA91C66" w14:textId="77777777" w:rsidR="006812F0" w:rsidRPr="003006E5" w:rsidRDefault="006812F0" w:rsidP="006812F0">
            <w:pPr>
              <w:rPr>
                <w:rFonts w:ascii="Arial" w:hAnsi="Arial" w:cs="Arial"/>
                <w:sz w:val="20"/>
              </w:rPr>
            </w:pPr>
            <w:r w:rsidRPr="003006E5">
              <w:rPr>
                <w:rFonts w:ascii="Arial" w:hAnsi="Arial" w:cs="Arial"/>
                <w:sz w:val="20"/>
              </w:rPr>
              <w:t>Reasons why Children go Missing</w:t>
            </w:r>
          </w:p>
        </w:tc>
        <w:tc>
          <w:tcPr>
            <w:tcW w:w="941" w:type="dxa"/>
          </w:tcPr>
          <w:p w14:paraId="5EB35962" w14:textId="77777777" w:rsidR="006812F0" w:rsidRPr="00A20245" w:rsidRDefault="006812F0" w:rsidP="00C21DC4">
            <w:pPr>
              <w:jc w:val="center"/>
              <w:rPr>
                <w:rFonts w:ascii="Arial" w:hAnsi="Arial" w:cs="Arial"/>
                <w:b w:val="0"/>
                <w:sz w:val="20"/>
              </w:rPr>
            </w:pPr>
            <w:r>
              <w:rPr>
                <w:rFonts w:ascii="Arial" w:hAnsi="Arial" w:cs="Arial"/>
                <w:b w:val="0"/>
                <w:sz w:val="20"/>
              </w:rPr>
              <w:t>19</w:t>
            </w:r>
          </w:p>
        </w:tc>
      </w:tr>
      <w:tr w:rsidR="006812F0" w:rsidRPr="00A20245" w14:paraId="13DEC1EA" w14:textId="77777777" w:rsidTr="00C21DC4">
        <w:tc>
          <w:tcPr>
            <w:tcW w:w="1413" w:type="dxa"/>
          </w:tcPr>
          <w:p w14:paraId="3639785E" w14:textId="77777777" w:rsidR="006812F0" w:rsidRPr="00A20245" w:rsidRDefault="006812F0" w:rsidP="006812F0">
            <w:pPr>
              <w:rPr>
                <w:rFonts w:ascii="Arial" w:hAnsi="Arial" w:cs="Arial"/>
                <w:b w:val="0"/>
                <w:sz w:val="20"/>
              </w:rPr>
            </w:pPr>
          </w:p>
        </w:tc>
        <w:tc>
          <w:tcPr>
            <w:tcW w:w="6662" w:type="dxa"/>
          </w:tcPr>
          <w:p w14:paraId="55CB8A76" w14:textId="77777777" w:rsidR="006812F0" w:rsidRPr="003006E5" w:rsidRDefault="006812F0" w:rsidP="006812F0">
            <w:pPr>
              <w:rPr>
                <w:rFonts w:ascii="Arial" w:hAnsi="Arial" w:cs="Arial"/>
                <w:sz w:val="20"/>
              </w:rPr>
            </w:pPr>
            <w:r w:rsidRPr="003006E5">
              <w:rPr>
                <w:rFonts w:ascii="Arial" w:hAnsi="Arial" w:cs="Arial"/>
                <w:sz w:val="20"/>
              </w:rPr>
              <w:t>Relevant Legislation and Summary of Police Powers</w:t>
            </w:r>
          </w:p>
        </w:tc>
        <w:tc>
          <w:tcPr>
            <w:tcW w:w="941" w:type="dxa"/>
          </w:tcPr>
          <w:p w14:paraId="7C8BA250" w14:textId="77777777" w:rsidR="006812F0" w:rsidRPr="00A20245" w:rsidRDefault="006812F0" w:rsidP="00C21DC4">
            <w:pPr>
              <w:jc w:val="center"/>
              <w:rPr>
                <w:rFonts w:ascii="Arial" w:hAnsi="Arial" w:cs="Arial"/>
                <w:b w:val="0"/>
                <w:sz w:val="20"/>
              </w:rPr>
            </w:pPr>
            <w:r>
              <w:rPr>
                <w:rFonts w:ascii="Arial" w:hAnsi="Arial" w:cs="Arial"/>
                <w:b w:val="0"/>
                <w:sz w:val="20"/>
              </w:rPr>
              <w:t>20</w:t>
            </w:r>
          </w:p>
        </w:tc>
      </w:tr>
      <w:tr w:rsidR="006812F0" w:rsidRPr="00A20245" w14:paraId="11E74575" w14:textId="77777777" w:rsidTr="00C21DC4">
        <w:tc>
          <w:tcPr>
            <w:tcW w:w="1413" w:type="dxa"/>
          </w:tcPr>
          <w:p w14:paraId="63C1E261" w14:textId="2ADF2FDF" w:rsidR="006812F0" w:rsidRPr="00C21DC4" w:rsidRDefault="00C21DC4" w:rsidP="006812F0">
            <w:pPr>
              <w:rPr>
                <w:rFonts w:ascii="Arial" w:hAnsi="Arial" w:cs="Arial"/>
                <w:sz w:val="20"/>
              </w:rPr>
            </w:pPr>
            <w:r w:rsidRPr="00C21DC4">
              <w:rPr>
                <w:rFonts w:ascii="Arial" w:hAnsi="Arial" w:cs="Arial"/>
                <w:sz w:val="20"/>
              </w:rPr>
              <w:t>Appendix 1</w:t>
            </w:r>
          </w:p>
        </w:tc>
        <w:tc>
          <w:tcPr>
            <w:tcW w:w="6662" w:type="dxa"/>
          </w:tcPr>
          <w:p w14:paraId="2016A22B" w14:textId="65D3922D" w:rsidR="006812F0" w:rsidRPr="00A20245" w:rsidRDefault="00C21DC4" w:rsidP="006812F0">
            <w:pPr>
              <w:rPr>
                <w:rFonts w:ascii="Arial" w:hAnsi="Arial" w:cs="Arial"/>
                <w:b w:val="0"/>
                <w:sz w:val="20"/>
              </w:rPr>
            </w:pPr>
            <w:r>
              <w:rPr>
                <w:rFonts w:ascii="Arial" w:hAnsi="Arial" w:cs="Arial"/>
                <w:b w:val="0"/>
                <w:sz w:val="20"/>
              </w:rPr>
              <w:t>Process Flowchart for Children Missing/Absent from Home or Care</w:t>
            </w:r>
          </w:p>
        </w:tc>
        <w:tc>
          <w:tcPr>
            <w:tcW w:w="941" w:type="dxa"/>
          </w:tcPr>
          <w:p w14:paraId="1F5819EC" w14:textId="64902A5F" w:rsidR="006812F0" w:rsidRPr="00A20245" w:rsidRDefault="00C21DC4" w:rsidP="00C21DC4">
            <w:pPr>
              <w:jc w:val="center"/>
              <w:rPr>
                <w:rFonts w:ascii="Arial" w:hAnsi="Arial" w:cs="Arial"/>
                <w:b w:val="0"/>
                <w:sz w:val="20"/>
              </w:rPr>
            </w:pPr>
            <w:r>
              <w:rPr>
                <w:rFonts w:ascii="Arial" w:hAnsi="Arial" w:cs="Arial"/>
                <w:b w:val="0"/>
                <w:sz w:val="20"/>
              </w:rPr>
              <w:t>25</w:t>
            </w:r>
          </w:p>
        </w:tc>
      </w:tr>
    </w:tbl>
    <w:p w14:paraId="7060615C" w14:textId="77777777" w:rsidR="00A15BF9" w:rsidRDefault="00A15BF9">
      <w:pPr>
        <w:rPr>
          <w:rFonts w:ascii="Arial" w:hAnsi="Arial" w:cs="Arial"/>
          <w:sz w:val="20"/>
        </w:rPr>
      </w:pPr>
    </w:p>
    <w:p w14:paraId="3C83E7AE" w14:textId="77777777" w:rsidR="00A15BF9" w:rsidRDefault="00A15BF9">
      <w:pPr>
        <w:rPr>
          <w:rFonts w:ascii="Arial" w:hAnsi="Arial" w:cs="Arial"/>
          <w:sz w:val="20"/>
        </w:rPr>
      </w:pPr>
      <w:r>
        <w:rPr>
          <w:rFonts w:ascii="Arial" w:hAnsi="Arial" w:cs="Arial"/>
          <w:sz w:val="20"/>
        </w:rPr>
        <w:br w:type="page"/>
      </w:r>
    </w:p>
    <w:p w14:paraId="2B5BCF5C" w14:textId="77777777" w:rsidR="008E6236" w:rsidRPr="008E6236" w:rsidRDefault="008E6236" w:rsidP="008E6236">
      <w:pPr>
        <w:pStyle w:val="ListParagraph"/>
        <w:numPr>
          <w:ilvl w:val="0"/>
          <w:numId w:val="2"/>
        </w:numPr>
        <w:ind w:left="426" w:hanging="426"/>
        <w:rPr>
          <w:rFonts w:ascii="Arial" w:hAnsi="Arial" w:cs="Arial"/>
          <w:sz w:val="20"/>
        </w:rPr>
      </w:pPr>
      <w:r w:rsidRPr="008E6236">
        <w:rPr>
          <w:rFonts w:ascii="Arial" w:hAnsi="Arial" w:cs="Arial"/>
          <w:sz w:val="20"/>
        </w:rPr>
        <w:lastRenderedPageBreak/>
        <w:t>Introduction</w:t>
      </w:r>
    </w:p>
    <w:p w14:paraId="7C2ECB65" w14:textId="77777777" w:rsidR="008E6236" w:rsidRDefault="008E6236" w:rsidP="008E6236">
      <w:pPr>
        <w:rPr>
          <w:rFonts w:ascii="Arial" w:hAnsi="Arial" w:cs="Arial"/>
          <w:b w:val="0"/>
          <w:sz w:val="20"/>
        </w:rPr>
      </w:pPr>
    </w:p>
    <w:p w14:paraId="2A3DCCC4" w14:textId="77777777" w:rsidR="008E6236" w:rsidRDefault="008E6236" w:rsidP="008E6236">
      <w:pPr>
        <w:jc w:val="both"/>
        <w:rPr>
          <w:rFonts w:ascii="Arial" w:hAnsi="Arial" w:cs="Arial"/>
          <w:b w:val="0"/>
          <w:sz w:val="20"/>
        </w:rPr>
      </w:pPr>
      <w:r>
        <w:rPr>
          <w:rFonts w:ascii="Arial" w:hAnsi="Arial" w:cs="Arial"/>
          <w:b w:val="0"/>
          <w:sz w:val="20"/>
        </w:rPr>
        <w:t>The purpose of this protocol is to ensure the adequate safeguarding of children and families normally resident in Bournemouth, or those using services in the area.  It should be read and implemented by all practitioners and managers working with children or young people who are currently missing or are at risk of going missing.</w:t>
      </w:r>
    </w:p>
    <w:p w14:paraId="1FE54469" w14:textId="77777777" w:rsidR="008E6236" w:rsidRDefault="008E6236" w:rsidP="008E6236">
      <w:pPr>
        <w:jc w:val="both"/>
        <w:rPr>
          <w:rFonts w:ascii="Arial" w:hAnsi="Arial" w:cs="Arial"/>
          <w:b w:val="0"/>
          <w:sz w:val="20"/>
        </w:rPr>
      </w:pPr>
    </w:p>
    <w:p w14:paraId="397E3561" w14:textId="77777777" w:rsidR="008E6236" w:rsidRDefault="008E6236" w:rsidP="008E6236">
      <w:pPr>
        <w:jc w:val="both"/>
        <w:rPr>
          <w:rFonts w:ascii="Arial" w:hAnsi="Arial" w:cs="Arial"/>
          <w:b w:val="0"/>
          <w:sz w:val="20"/>
        </w:rPr>
      </w:pPr>
      <w:r>
        <w:rPr>
          <w:rFonts w:ascii="Arial" w:hAnsi="Arial" w:cs="Arial"/>
          <w:b w:val="0"/>
          <w:sz w:val="20"/>
        </w:rPr>
        <w:t>The protocol has been developed in accordance with:</w:t>
      </w:r>
    </w:p>
    <w:p w14:paraId="39D29DC9" w14:textId="77777777" w:rsidR="008E6236" w:rsidRDefault="008E6236" w:rsidP="008E6236">
      <w:pPr>
        <w:jc w:val="both"/>
        <w:rPr>
          <w:rFonts w:ascii="Arial" w:hAnsi="Arial" w:cs="Arial"/>
          <w:b w:val="0"/>
          <w:sz w:val="20"/>
        </w:rPr>
      </w:pPr>
    </w:p>
    <w:p w14:paraId="5FFBEFCD" w14:textId="77777777" w:rsidR="008E6236" w:rsidRPr="008E6236" w:rsidRDefault="008E6236" w:rsidP="008E6236">
      <w:pPr>
        <w:pStyle w:val="ListParagraph"/>
        <w:numPr>
          <w:ilvl w:val="0"/>
          <w:numId w:val="3"/>
        </w:numPr>
        <w:jc w:val="both"/>
        <w:rPr>
          <w:rFonts w:ascii="Arial" w:hAnsi="Arial" w:cs="Arial"/>
          <w:b w:val="0"/>
          <w:i/>
          <w:sz w:val="20"/>
        </w:rPr>
      </w:pPr>
      <w:r w:rsidRPr="008E6236">
        <w:rPr>
          <w:rFonts w:ascii="Arial" w:hAnsi="Arial" w:cs="Arial"/>
          <w:b w:val="0"/>
          <w:i/>
          <w:sz w:val="20"/>
        </w:rPr>
        <w:t xml:space="preserve">Statutory Guidance Children </w:t>
      </w:r>
      <w:r w:rsidR="00334FC0" w:rsidRPr="008E6236">
        <w:rPr>
          <w:rFonts w:ascii="Arial" w:hAnsi="Arial" w:cs="Arial"/>
          <w:b w:val="0"/>
          <w:i/>
          <w:sz w:val="20"/>
        </w:rPr>
        <w:t>Who</w:t>
      </w:r>
      <w:r w:rsidRPr="008E6236">
        <w:rPr>
          <w:rFonts w:ascii="Arial" w:hAnsi="Arial" w:cs="Arial"/>
          <w:b w:val="0"/>
          <w:i/>
          <w:sz w:val="20"/>
        </w:rPr>
        <w:t xml:space="preserve"> Run Away or go Missing from Home or Care (2014)</w:t>
      </w:r>
      <w:r>
        <w:rPr>
          <w:rFonts w:ascii="Arial" w:hAnsi="Arial" w:cs="Arial"/>
          <w:b w:val="0"/>
          <w:sz w:val="20"/>
        </w:rPr>
        <w:t xml:space="preserve"> which sets out the steps local authorities and their partners should take to prevent children from going missing and to protect them when they do go missing;</w:t>
      </w:r>
    </w:p>
    <w:p w14:paraId="5F2B65C2" w14:textId="77777777" w:rsidR="008E6236" w:rsidRPr="008E6236" w:rsidRDefault="008E6236" w:rsidP="008E6236">
      <w:pPr>
        <w:pStyle w:val="ListParagraph"/>
        <w:numPr>
          <w:ilvl w:val="0"/>
          <w:numId w:val="3"/>
        </w:numPr>
        <w:jc w:val="both"/>
        <w:rPr>
          <w:rFonts w:ascii="Arial" w:hAnsi="Arial" w:cs="Arial"/>
          <w:b w:val="0"/>
          <w:i/>
          <w:sz w:val="20"/>
        </w:rPr>
      </w:pPr>
      <w:r>
        <w:rPr>
          <w:rFonts w:ascii="Arial" w:hAnsi="Arial" w:cs="Arial"/>
          <w:b w:val="0"/>
          <w:i/>
          <w:sz w:val="20"/>
        </w:rPr>
        <w:t xml:space="preserve">Interim Guidance on the Management, Recording and Investigation of Missing Persons (2013); </w:t>
      </w:r>
      <w:r>
        <w:rPr>
          <w:rFonts w:ascii="Arial" w:hAnsi="Arial" w:cs="Arial"/>
          <w:b w:val="0"/>
          <w:sz w:val="20"/>
        </w:rPr>
        <w:t>and</w:t>
      </w:r>
    </w:p>
    <w:p w14:paraId="1EEBBEF6" w14:textId="77777777" w:rsidR="008E6236" w:rsidRPr="008E6236" w:rsidRDefault="008E6236" w:rsidP="008E6236">
      <w:pPr>
        <w:pStyle w:val="ListParagraph"/>
        <w:numPr>
          <w:ilvl w:val="0"/>
          <w:numId w:val="3"/>
        </w:numPr>
        <w:jc w:val="both"/>
        <w:rPr>
          <w:rFonts w:ascii="Arial" w:hAnsi="Arial" w:cs="Arial"/>
          <w:b w:val="0"/>
          <w:i/>
          <w:sz w:val="20"/>
        </w:rPr>
      </w:pPr>
      <w:r>
        <w:rPr>
          <w:rFonts w:ascii="Arial" w:hAnsi="Arial" w:cs="Arial"/>
          <w:b w:val="0"/>
          <w:i/>
          <w:sz w:val="20"/>
        </w:rPr>
        <w:t>Guidance on the Management Recording and Investigation of Missing Persons 2010 2</w:t>
      </w:r>
      <w:r w:rsidRPr="008E6236">
        <w:rPr>
          <w:rFonts w:ascii="Arial" w:hAnsi="Arial" w:cs="Arial"/>
          <w:b w:val="0"/>
          <w:i/>
          <w:sz w:val="20"/>
          <w:vertAlign w:val="superscript"/>
        </w:rPr>
        <w:t>nd</w:t>
      </w:r>
      <w:r>
        <w:rPr>
          <w:rFonts w:ascii="Arial" w:hAnsi="Arial" w:cs="Arial"/>
          <w:b w:val="0"/>
          <w:i/>
          <w:sz w:val="20"/>
        </w:rPr>
        <w:t xml:space="preserve"> Ed </w:t>
      </w:r>
      <w:r>
        <w:rPr>
          <w:rFonts w:ascii="Arial" w:hAnsi="Arial" w:cs="Arial"/>
          <w:b w:val="0"/>
          <w:sz w:val="20"/>
        </w:rPr>
        <w:t>which sets out the role and actions for the Police and partners.</w:t>
      </w:r>
    </w:p>
    <w:p w14:paraId="5509A408" w14:textId="77777777" w:rsidR="008E6236" w:rsidRDefault="008E6236" w:rsidP="008E6236">
      <w:pPr>
        <w:jc w:val="both"/>
        <w:rPr>
          <w:rFonts w:ascii="Arial" w:hAnsi="Arial" w:cs="Arial"/>
          <w:sz w:val="20"/>
        </w:rPr>
      </w:pPr>
    </w:p>
    <w:p w14:paraId="6DE69760" w14:textId="77777777" w:rsidR="008E6236" w:rsidRDefault="008E6236" w:rsidP="008E6236">
      <w:pPr>
        <w:jc w:val="both"/>
        <w:rPr>
          <w:rFonts w:ascii="Arial" w:hAnsi="Arial" w:cs="Arial"/>
          <w:b w:val="0"/>
          <w:sz w:val="20"/>
        </w:rPr>
      </w:pPr>
      <w:r>
        <w:rPr>
          <w:rFonts w:ascii="Arial" w:hAnsi="Arial" w:cs="Arial"/>
          <w:b w:val="0"/>
          <w:sz w:val="20"/>
        </w:rPr>
        <w:t>Every missing episode should attract an appropriate and proportionate response from the professionals involved, who must collaborate to ensure a consistent response is given to find the child and on his/her return.</w:t>
      </w:r>
    </w:p>
    <w:p w14:paraId="424A4139" w14:textId="77777777" w:rsidR="008E6236" w:rsidRDefault="008E6236" w:rsidP="008E6236">
      <w:pPr>
        <w:jc w:val="both"/>
        <w:rPr>
          <w:rFonts w:ascii="Arial" w:hAnsi="Arial" w:cs="Arial"/>
          <w:b w:val="0"/>
          <w:sz w:val="20"/>
        </w:rPr>
      </w:pPr>
    </w:p>
    <w:p w14:paraId="35B51195" w14:textId="77777777" w:rsidR="008E6236" w:rsidRDefault="008E6236" w:rsidP="008E6236">
      <w:pPr>
        <w:jc w:val="both"/>
        <w:rPr>
          <w:rFonts w:ascii="Arial" w:hAnsi="Arial" w:cs="Arial"/>
          <w:b w:val="0"/>
          <w:sz w:val="20"/>
        </w:rPr>
      </w:pPr>
      <w:r>
        <w:rPr>
          <w:rFonts w:ascii="Arial" w:hAnsi="Arial" w:cs="Arial"/>
          <w:b w:val="0"/>
          <w:sz w:val="20"/>
        </w:rPr>
        <w:t>The aim of the protocol is:</w:t>
      </w:r>
    </w:p>
    <w:p w14:paraId="7E704DDA" w14:textId="77777777" w:rsidR="008E6236" w:rsidRDefault="008E6236" w:rsidP="008E6236">
      <w:pPr>
        <w:jc w:val="both"/>
        <w:rPr>
          <w:rFonts w:ascii="Arial" w:hAnsi="Arial" w:cs="Arial"/>
          <w:b w:val="0"/>
          <w:sz w:val="20"/>
        </w:rPr>
      </w:pPr>
    </w:p>
    <w:p w14:paraId="3567A466" w14:textId="77777777" w:rsidR="008E6236" w:rsidRPr="008E6236" w:rsidRDefault="008E6236" w:rsidP="008E6236">
      <w:pPr>
        <w:pStyle w:val="ListParagraph"/>
        <w:numPr>
          <w:ilvl w:val="0"/>
          <w:numId w:val="4"/>
        </w:numPr>
        <w:jc w:val="both"/>
        <w:rPr>
          <w:rFonts w:ascii="Arial" w:hAnsi="Arial" w:cs="Arial"/>
          <w:b w:val="0"/>
          <w:i/>
          <w:sz w:val="20"/>
        </w:rPr>
      </w:pPr>
      <w:r>
        <w:rPr>
          <w:rFonts w:ascii="Arial" w:hAnsi="Arial" w:cs="Arial"/>
          <w:b w:val="0"/>
          <w:sz w:val="20"/>
        </w:rPr>
        <w:t>to reduce the incidence of all children going missing and the risks associated with children who go missing</w:t>
      </w:r>
    </w:p>
    <w:p w14:paraId="641AAECD" w14:textId="77777777" w:rsidR="008E6236" w:rsidRPr="008E6236" w:rsidRDefault="008E6236" w:rsidP="008E6236">
      <w:pPr>
        <w:pStyle w:val="ListParagraph"/>
        <w:numPr>
          <w:ilvl w:val="0"/>
          <w:numId w:val="4"/>
        </w:numPr>
        <w:jc w:val="both"/>
        <w:rPr>
          <w:rFonts w:ascii="Arial" w:hAnsi="Arial" w:cs="Arial"/>
          <w:b w:val="0"/>
          <w:i/>
          <w:sz w:val="20"/>
        </w:rPr>
      </w:pPr>
      <w:r>
        <w:rPr>
          <w:rFonts w:ascii="Arial" w:hAnsi="Arial" w:cs="Arial"/>
          <w:b w:val="0"/>
          <w:sz w:val="20"/>
        </w:rPr>
        <w:t>to prevent the missing child suffering from harm and to recover the child to safety as soon as possible.</w:t>
      </w:r>
    </w:p>
    <w:p w14:paraId="6EB0CED4" w14:textId="77777777" w:rsidR="008E6236" w:rsidRDefault="008E6236" w:rsidP="008E6236">
      <w:pPr>
        <w:jc w:val="both"/>
        <w:rPr>
          <w:rFonts w:ascii="Arial" w:hAnsi="Arial" w:cs="Arial"/>
          <w:b w:val="0"/>
          <w:i/>
          <w:sz w:val="20"/>
        </w:rPr>
      </w:pPr>
    </w:p>
    <w:p w14:paraId="0FFB8B7C" w14:textId="77777777" w:rsidR="008E6236" w:rsidRDefault="008E6236" w:rsidP="008E6236">
      <w:pPr>
        <w:jc w:val="both"/>
        <w:rPr>
          <w:rFonts w:ascii="Arial" w:hAnsi="Arial" w:cs="Arial"/>
          <w:b w:val="0"/>
          <w:sz w:val="20"/>
        </w:rPr>
      </w:pPr>
      <w:r>
        <w:rPr>
          <w:rFonts w:ascii="Arial" w:hAnsi="Arial" w:cs="Arial"/>
          <w:b w:val="0"/>
          <w:sz w:val="20"/>
        </w:rPr>
        <w:t>This will be achieved by providing effective support and interventions, including good information sharing, multi-agency assessment and planning and performance management.  Interventions will include a consideration of risks for each individual child and a focus on reducing repeat missing episodes.</w:t>
      </w:r>
    </w:p>
    <w:p w14:paraId="4022E040" w14:textId="77777777" w:rsidR="008E6236" w:rsidRDefault="008E6236" w:rsidP="008E6236">
      <w:pPr>
        <w:jc w:val="both"/>
        <w:rPr>
          <w:rFonts w:ascii="Arial" w:hAnsi="Arial" w:cs="Arial"/>
          <w:b w:val="0"/>
          <w:sz w:val="20"/>
        </w:rPr>
      </w:pPr>
    </w:p>
    <w:p w14:paraId="1501C6AD" w14:textId="77777777" w:rsidR="008E6236" w:rsidRDefault="008E6236" w:rsidP="008E6236">
      <w:pPr>
        <w:jc w:val="both"/>
        <w:rPr>
          <w:rFonts w:ascii="Arial" w:hAnsi="Arial" w:cs="Arial"/>
          <w:b w:val="0"/>
          <w:sz w:val="20"/>
        </w:rPr>
      </w:pPr>
      <w:r>
        <w:rPr>
          <w:rFonts w:ascii="Arial" w:hAnsi="Arial" w:cs="Arial"/>
          <w:b w:val="0"/>
          <w:sz w:val="20"/>
        </w:rPr>
        <w:t>The protocol covers all children:</w:t>
      </w:r>
    </w:p>
    <w:p w14:paraId="002FA302" w14:textId="77777777" w:rsidR="008E6236" w:rsidRDefault="008E6236" w:rsidP="008E6236">
      <w:pPr>
        <w:jc w:val="both"/>
        <w:rPr>
          <w:rFonts w:ascii="Arial" w:hAnsi="Arial" w:cs="Arial"/>
          <w:b w:val="0"/>
          <w:sz w:val="20"/>
        </w:rPr>
      </w:pPr>
    </w:p>
    <w:p w14:paraId="3E8D3421" w14:textId="77777777" w:rsidR="008E6236" w:rsidRDefault="008E6236" w:rsidP="008E6236">
      <w:pPr>
        <w:pStyle w:val="ListParagraph"/>
        <w:numPr>
          <w:ilvl w:val="0"/>
          <w:numId w:val="5"/>
        </w:numPr>
        <w:jc w:val="both"/>
        <w:rPr>
          <w:rFonts w:ascii="Arial" w:hAnsi="Arial" w:cs="Arial"/>
          <w:b w:val="0"/>
          <w:sz w:val="20"/>
        </w:rPr>
      </w:pPr>
      <w:r>
        <w:rPr>
          <w:rFonts w:ascii="Arial" w:hAnsi="Arial" w:cs="Arial"/>
          <w:b w:val="0"/>
          <w:sz w:val="20"/>
        </w:rPr>
        <w:t>living in the boundaries of Bournemouth Borough Council</w:t>
      </w:r>
    </w:p>
    <w:p w14:paraId="4A15BCDE" w14:textId="77777777" w:rsidR="008E6236" w:rsidRDefault="008E6236" w:rsidP="008E6236">
      <w:pPr>
        <w:pStyle w:val="ListParagraph"/>
        <w:numPr>
          <w:ilvl w:val="0"/>
          <w:numId w:val="5"/>
        </w:numPr>
        <w:jc w:val="both"/>
        <w:rPr>
          <w:rFonts w:ascii="Arial" w:hAnsi="Arial" w:cs="Arial"/>
          <w:b w:val="0"/>
          <w:sz w:val="20"/>
        </w:rPr>
      </w:pPr>
      <w:r>
        <w:rPr>
          <w:rFonts w:ascii="Arial" w:hAnsi="Arial" w:cs="Arial"/>
          <w:b w:val="0"/>
          <w:sz w:val="20"/>
        </w:rPr>
        <w:t>looked after by Bournemouth Borough Council placed in children’s homes, foster homes (either local authority or independent) or living with p</w:t>
      </w:r>
      <w:r w:rsidR="00A15BF9">
        <w:rPr>
          <w:rFonts w:ascii="Arial" w:hAnsi="Arial" w:cs="Arial"/>
          <w:b w:val="0"/>
          <w:sz w:val="20"/>
        </w:rPr>
        <w:t>arents or relatives within the Local A</w:t>
      </w:r>
      <w:r>
        <w:rPr>
          <w:rFonts w:ascii="Arial" w:hAnsi="Arial" w:cs="Arial"/>
          <w:b w:val="0"/>
          <w:sz w:val="20"/>
        </w:rPr>
        <w:t>uthority boundaries</w:t>
      </w:r>
    </w:p>
    <w:p w14:paraId="3EFB6192" w14:textId="77777777" w:rsidR="008E6236" w:rsidRDefault="008E6236" w:rsidP="008E6236">
      <w:pPr>
        <w:pStyle w:val="ListParagraph"/>
        <w:numPr>
          <w:ilvl w:val="0"/>
          <w:numId w:val="5"/>
        </w:numPr>
        <w:jc w:val="both"/>
        <w:rPr>
          <w:rFonts w:ascii="Arial" w:hAnsi="Arial" w:cs="Arial"/>
          <w:b w:val="0"/>
          <w:sz w:val="20"/>
        </w:rPr>
      </w:pPr>
      <w:r>
        <w:rPr>
          <w:rFonts w:ascii="Arial" w:hAnsi="Arial" w:cs="Arial"/>
          <w:b w:val="0"/>
          <w:sz w:val="20"/>
        </w:rPr>
        <w:t>looked after by other local authorities and placed in Bournemouth residential children’s homes, foster homes or with family</w:t>
      </w:r>
    </w:p>
    <w:p w14:paraId="4CDAFE79" w14:textId="77777777" w:rsidR="008E6236" w:rsidRDefault="008E6236" w:rsidP="008E6236">
      <w:pPr>
        <w:pStyle w:val="ListParagraph"/>
        <w:numPr>
          <w:ilvl w:val="0"/>
          <w:numId w:val="5"/>
        </w:numPr>
        <w:jc w:val="both"/>
        <w:rPr>
          <w:rFonts w:ascii="Arial" w:hAnsi="Arial" w:cs="Arial"/>
          <w:b w:val="0"/>
          <w:sz w:val="20"/>
        </w:rPr>
      </w:pPr>
      <w:r>
        <w:rPr>
          <w:rFonts w:ascii="Arial" w:hAnsi="Arial" w:cs="Arial"/>
          <w:b w:val="0"/>
          <w:sz w:val="20"/>
        </w:rPr>
        <w:t>who are looked after by Bournemouth Borough Council who are placed in children’s homes, foster care</w:t>
      </w:r>
      <w:r w:rsidR="00A15BF9">
        <w:rPr>
          <w:rFonts w:ascii="Arial" w:hAnsi="Arial" w:cs="Arial"/>
          <w:b w:val="0"/>
          <w:sz w:val="20"/>
        </w:rPr>
        <w:t xml:space="preserve"> or with family outside of the Local A</w:t>
      </w:r>
      <w:r>
        <w:rPr>
          <w:rFonts w:ascii="Arial" w:hAnsi="Arial" w:cs="Arial"/>
          <w:b w:val="0"/>
          <w:sz w:val="20"/>
        </w:rPr>
        <w:t>uthority area.</w:t>
      </w:r>
    </w:p>
    <w:p w14:paraId="08613908" w14:textId="77777777" w:rsidR="008E6236" w:rsidRDefault="008E6236" w:rsidP="008E6236">
      <w:pPr>
        <w:jc w:val="both"/>
        <w:rPr>
          <w:rFonts w:ascii="Arial" w:hAnsi="Arial" w:cs="Arial"/>
          <w:b w:val="0"/>
          <w:sz w:val="20"/>
        </w:rPr>
      </w:pPr>
    </w:p>
    <w:p w14:paraId="14D5AFEA" w14:textId="77777777" w:rsidR="008E6236" w:rsidRDefault="008E6236" w:rsidP="008E6236">
      <w:pPr>
        <w:jc w:val="both"/>
        <w:rPr>
          <w:rFonts w:ascii="Arial" w:hAnsi="Arial" w:cs="Arial"/>
          <w:b w:val="0"/>
          <w:sz w:val="20"/>
        </w:rPr>
      </w:pPr>
      <w:r>
        <w:rPr>
          <w:rFonts w:ascii="Arial" w:hAnsi="Arial" w:cs="Arial"/>
          <w:b w:val="0"/>
          <w:sz w:val="20"/>
        </w:rPr>
        <w:t>It applies in the following situations:</w:t>
      </w:r>
    </w:p>
    <w:p w14:paraId="64CA6CD6" w14:textId="77777777" w:rsidR="008E6236" w:rsidRDefault="008E6236" w:rsidP="008E6236">
      <w:pPr>
        <w:jc w:val="both"/>
        <w:rPr>
          <w:rFonts w:ascii="Arial" w:hAnsi="Arial" w:cs="Arial"/>
          <w:b w:val="0"/>
          <w:sz w:val="20"/>
        </w:rPr>
      </w:pPr>
    </w:p>
    <w:p w14:paraId="44BE3CDC" w14:textId="77777777" w:rsidR="008E6236" w:rsidRDefault="008E6236" w:rsidP="008E6236">
      <w:pPr>
        <w:pStyle w:val="ListParagraph"/>
        <w:numPr>
          <w:ilvl w:val="0"/>
          <w:numId w:val="6"/>
        </w:numPr>
        <w:jc w:val="both"/>
        <w:rPr>
          <w:rFonts w:ascii="Arial" w:hAnsi="Arial" w:cs="Arial"/>
          <w:b w:val="0"/>
          <w:sz w:val="20"/>
        </w:rPr>
      </w:pPr>
      <w:r>
        <w:rPr>
          <w:rFonts w:ascii="Arial" w:hAnsi="Arial" w:cs="Arial"/>
          <w:b w:val="0"/>
          <w:sz w:val="20"/>
        </w:rPr>
        <w:t>children missing from home</w:t>
      </w:r>
    </w:p>
    <w:p w14:paraId="5131AC12" w14:textId="77777777" w:rsidR="008E6236" w:rsidRDefault="008E6236" w:rsidP="008E6236">
      <w:pPr>
        <w:pStyle w:val="ListParagraph"/>
        <w:numPr>
          <w:ilvl w:val="0"/>
          <w:numId w:val="6"/>
        </w:numPr>
        <w:jc w:val="both"/>
        <w:rPr>
          <w:rFonts w:ascii="Arial" w:hAnsi="Arial" w:cs="Arial"/>
          <w:b w:val="0"/>
          <w:sz w:val="20"/>
        </w:rPr>
      </w:pPr>
      <w:r>
        <w:rPr>
          <w:rFonts w:ascii="Arial" w:hAnsi="Arial" w:cs="Arial"/>
          <w:b w:val="0"/>
          <w:sz w:val="20"/>
        </w:rPr>
        <w:t>children missing from care</w:t>
      </w:r>
    </w:p>
    <w:p w14:paraId="79A31ACF" w14:textId="77777777" w:rsidR="008E6236" w:rsidRDefault="008E6236" w:rsidP="008E6236">
      <w:pPr>
        <w:pStyle w:val="ListParagraph"/>
        <w:numPr>
          <w:ilvl w:val="0"/>
          <w:numId w:val="6"/>
        </w:numPr>
        <w:jc w:val="both"/>
        <w:rPr>
          <w:rFonts w:ascii="Arial" w:hAnsi="Arial" w:cs="Arial"/>
          <w:b w:val="0"/>
          <w:sz w:val="20"/>
        </w:rPr>
      </w:pPr>
      <w:r>
        <w:rPr>
          <w:rFonts w:ascii="Arial" w:hAnsi="Arial" w:cs="Arial"/>
          <w:b w:val="0"/>
          <w:sz w:val="20"/>
        </w:rPr>
        <w:t>trafficked children</w:t>
      </w:r>
    </w:p>
    <w:p w14:paraId="0148631A" w14:textId="77777777" w:rsidR="008E6236" w:rsidRDefault="008E6236" w:rsidP="008E6236">
      <w:pPr>
        <w:pStyle w:val="ListParagraph"/>
        <w:numPr>
          <w:ilvl w:val="0"/>
          <w:numId w:val="6"/>
        </w:numPr>
        <w:jc w:val="both"/>
        <w:rPr>
          <w:rFonts w:ascii="Arial" w:hAnsi="Arial" w:cs="Arial"/>
          <w:b w:val="0"/>
          <w:sz w:val="20"/>
        </w:rPr>
      </w:pPr>
      <w:r>
        <w:rPr>
          <w:rFonts w:ascii="Arial" w:hAnsi="Arial" w:cs="Arial"/>
          <w:b w:val="0"/>
          <w:sz w:val="20"/>
        </w:rPr>
        <w:t>children missing with their families, including unborn babies</w:t>
      </w:r>
    </w:p>
    <w:p w14:paraId="510E7F23" w14:textId="77777777" w:rsidR="008E6236" w:rsidRDefault="008E6236" w:rsidP="008E6236">
      <w:pPr>
        <w:pStyle w:val="ListParagraph"/>
        <w:numPr>
          <w:ilvl w:val="0"/>
          <w:numId w:val="6"/>
        </w:numPr>
        <w:jc w:val="both"/>
        <w:rPr>
          <w:rFonts w:ascii="Arial" w:hAnsi="Arial" w:cs="Arial"/>
          <w:b w:val="0"/>
          <w:sz w:val="20"/>
        </w:rPr>
      </w:pPr>
      <w:r>
        <w:rPr>
          <w:rFonts w:ascii="Arial" w:hAnsi="Arial" w:cs="Arial"/>
          <w:b w:val="0"/>
          <w:sz w:val="20"/>
        </w:rPr>
        <w:t>children missing education</w:t>
      </w:r>
    </w:p>
    <w:p w14:paraId="34303F61" w14:textId="77777777" w:rsidR="007A5334" w:rsidRDefault="007A5334" w:rsidP="007A5334">
      <w:pPr>
        <w:jc w:val="both"/>
        <w:rPr>
          <w:rFonts w:ascii="Arial" w:hAnsi="Arial" w:cs="Arial"/>
          <w:b w:val="0"/>
          <w:sz w:val="20"/>
        </w:rPr>
      </w:pPr>
    </w:p>
    <w:p w14:paraId="39FC2D20" w14:textId="77777777" w:rsidR="007A5334" w:rsidRDefault="007A5334" w:rsidP="007A5334">
      <w:pPr>
        <w:jc w:val="both"/>
        <w:rPr>
          <w:rFonts w:ascii="Arial" w:hAnsi="Arial" w:cs="Arial"/>
          <w:b w:val="0"/>
          <w:sz w:val="20"/>
        </w:rPr>
      </w:pPr>
    </w:p>
    <w:p w14:paraId="1A5C0A01" w14:textId="77777777" w:rsidR="007A5334" w:rsidRDefault="007A5334" w:rsidP="007A5334">
      <w:pPr>
        <w:pStyle w:val="ListParagraph"/>
        <w:numPr>
          <w:ilvl w:val="0"/>
          <w:numId w:val="2"/>
        </w:numPr>
        <w:ind w:left="426" w:hanging="426"/>
        <w:jc w:val="both"/>
        <w:rPr>
          <w:rFonts w:ascii="Arial" w:hAnsi="Arial" w:cs="Arial"/>
          <w:sz w:val="20"/>
        </w:rPr>
      </w:pPr>
      <w:r>
        <w:rPr>
          <w:rFonts w:ascii="Arial" w:hAnsi="Arial" w:cs="Arial"/>
          <w:sz w:val="20"/>
        </w:rPr>
        <w:t>Governance Arrangements</w:t>
      </w:r>
    </w:p>
    <w:p w14:paraId="57F898FC" w14:textId="77777777" w:rsidR="007A5334" w:rsidRDefault="007A5334" w:rsidP="007A5334">
      <w:pPr>
        <w:jc w:val="both"/>
        <w:rPr>
          <w:rFonts w:ascii="Arial" w:hAnsi="Arial" w:cs="Arial"/>
          <w:sz w:val="20"/>
        </w:rPr>
      </w:pPr>
    </w:p>
    <w:p w14:paraId="7711E677" w14:textId="77777777" w:rsidR="007A5334" w:rsidRDefault="007A5334" w:rsidP="007A5334">
      <w:pPr>
        <w:jc w:val="both"/>
        <w:rPr>
          <w:rFonts w:ascii="Arial" w:hAnsi="Arial" w:cs="Arial"/>
          <w:b w:val="0"/>
          <w:sz w:val="20"/>
        </w:rPr>
      </w:pPr>
      <w:r>
        <w:rPr>
          <w:rFonts w:ascii="Arial" w:hAnsi="Arial" w:cs="Arial"/>
          <w:b w:val="0"/>
          <w:sz w:val="20"/>
        </w:rPr>
        <w:t>The Police are the lead agency in relation to missing children, and are accountable to the Chief Constable and the Police and Crime Commissioner (PCC).</w:t>
      </w:r>
    </w:p>
    <w:p w14:paraId="04C36B28" w14:textId="77777777" w:rsidR="007A5334" w:rsidRDefault="007A5334" w:rsidP="007A5334">
      <w:pPr>
        <w:jc w:val="both"/>
        <w:rPr>
          <w:rFonts w:ascii="Arial" w:hAnsi="Arial" w:cs="Arial"/>
          <w:b w:val="0"/>
          <w:sz w:val="20"/>
        </w:rPr>
      </w:pPr>
    </w:p>
    <w:p w14:paraId="57F27DD3" w14:textId="77777777" w:rsidR="007A5334" w:rsidRDefault="007A5334" w:rsidP="007A5334">
      <w:pPr>
        <w:jc w:val="both"/>
        <w:rPr>
          <w:rFonts w:ascii="Arial" w:hAnsi="Arial" w:cs="Arial"/>
          <w:b w:val="0"/>
          <w:sz w:val="20"/>
        </w:rPr>
      </w:pPr>
      <w:r>
        <w:rPr>
          <w:rFonts w:ascii="Arial" w:hAnsi="Arial" w:cs="Arial"/>
          <w:b w:val="0"/>
          <w:sz w:val="20"/>
        </w:rPr>
        <w:lastRenderedPageBreak/>
        <w:t xml:space="preserve">Local </w:t>
      </w:r>
      <w:r w:rsidR="00C92C63">
        <w:rPr>
          <w:rFonts w:ascii="Arial" w:hAnsi="Arial" w:cs="Arial"/>
          <w:b w:val="0"/>
          <w:sz w:val="20"/>
        </w:rPr>
        <w:t>Authorities also have statutory responsibilities with regard to missing children and are required to co-operate with the Police.  Other partner agencies, notably schools and health providers, a</w:t>
      </w:r>
      <w:r w:rsidR="00772691">
        <w:rPr>
          <w:rFonts w:ascii="Arial" w:hAnsi="Arial" w:cs="Arial"/>
          <w:b w:val="0"/>
          <w:sz w:val="20"/>
        </w:rPr>
        <w:t>lso have a critical role to play.</w:t>
      </w:r>
    </w:p>
    <w:p w14:paraId="0CD1EC82" w14:textId="77777777" w:rsidR="00C92C63" w:rsidRDefault="00C92C63" w:rsidP="007A5334">
      <w:pPr>
        <w:jc w:val="both"/>
        <w:rPr>
          <w:rFonts w:ascii="Arial" w:hAnsi="Arial" w:cs="Arial"/>
          <w:b w:val="0"/>
          <w:sz w:val="20"/>
        </w:rPr>
      </w:pPr>
    </w:p>
    <w:p w14:paraId="6C6AFD6F" w14:textId="77777777" w:rsidR="00C92C63" w:rsidRDefault="00C92C63" w:rsidP="007A5334">
      <w:pPr>
        <w:jc w:val="both"/>
        <w:rPr>
          <w:rFonts w:ascii="Arial" w:hAnsi="Arial" w:cs="Arial"/>
          <w:b w:val="0"/>
          <w:sz w:val="20"/>
        </w:rPr>
      </w:pPr>
      <w:r>
        <w:rPr>
          <w:rFonts w:ascii="Arial" w:hAnsi="Arial" w:cs="Arial"/>
          <w:b w:val="0"/>
          <w:sz w:val="20"/>
        </w:rPr>
        <w:t>Dorset Police and Bournemouth Borough Council each have named leads who are responsible for children missing from home or care.</w:t>
      </w:r>
    </w:p>
    <w:p w14:paraId="5F896CBB" w14:textId="77777777" w:rsidR="00C92C63" w:rsidRDefault="00C92C63" w:rsidP="007A5334">
      <w:pPr>
        <w:jc w:val="both"/>
        <w:rPr>
          <w:rFonts w:ascii="Arial" w:hAnsi="Arial" w:cs="Arial"/>
          <w:b w:val="0"/>
          <w:sz w:val="20"/>
        </w:rPr>
      </w:pPr>
    </w:p>
    <w:p w14:paraId="361D20DE" w14:textId="77777777" w:rsidR="00C92C63" w:rsidRDefault="00C92C63" w:rsidP="007A5334">
      <w:pPr>
        <w:jc w:val="both"/>
        <w:rPr>
          <w:rFonts w:ascii="Arial" w:hAnsi="Arial" w:cs="Arial"/>
          <w:sz w:val="20"/>
        </w:rPr>
      </w:pPr>
      <w:r>
        <w:rPr>
          <w:rFonts w:ascii="Arial" w:hAnsi="Arial" w:cs="Arial"/>
          <w:sz w:val="20"/>
        </w:rPr>
        <w:t>Strategic Missing Persons Meeting</w:t>
      </w:r>
    </w:p>
    <w:p w14:paraId="1682C3CF" w14:textId="77777777" w:rsidR="00C92C63" w:rsidRDefault="00C92C63" w:rsidP="007A5334">
      <w:pPr>
        <w:jc w:val="both"/>
        <w:rPr>
          <w:rFonts w:ascii="Arial" w:hAnsi="Arial" w:cs="Arial"/>
          <w:sz w:val="20"/>
        </w:rPr>
      </w:pPr>
    </w:p>
    <w:p w14:paraId="319EA9E7" w14:textId="77777777" w:rsidR="00C92C63" w:rsidRDefault="00C92C63" w:rsidP="007A5334">
      <w:pPr>
        <w:jc w:val="both"/>
        <w:rPr>
          <w:rFonts w:ascii="Arial" w:hAnsi="Arial" w:cs="Arial"/>
          <w:b w:val="0"/>
          <w:sz w:val="20"/>
        </w:rPr>
      </w:pPr>
      <w:r>
        <w:rPr>
          <w:rFonts w:ascii="Arial" w:hAnsi="Arial" w:cs="Arial"/>
          <w:b w:val="0"/>
          <w:sz w:val="20"/>
        </w:rPr>
        <w:t>Missing children arrangements are overseen by the Strategic Missing Persons Group lead by the Police and including partners Pan Dorset and other relevant agencies.  The Group also addresses arrangements for missing adults at risk.</w:t>
      </w:r>
    </w:p>
    <w:p w14:paraId="2EE8C442" w14:textId="77777777" w:rsidR="00D30721" w:rsidRDefault="00D30721" w:rsidP="007A5334">
      <w:pPr>
        <w:jc w:val="both"/>
        <w:rPr>
          <w:rFonts w:ascii="Arial" w:hAnsi="Arial" w:cs="Arial"/>
          <w:b w:val="0"/>
          <w:sz w:val="20"/>
        </w:rPr>
      </w:pPr>
    </w:p>
    <w:p w14:paraId="32BDDA70" w14:textId="77777777" w:rsidR="00D30721" w:rsidRDefault="00D30721" w:rsidP="007A5334">
      <w:pPr>
        <w:jc w:val="both"/>
        <w:rPr>
          <w:rFonts w:ascii="Arial" w:hAnsi="Arial" w:cs="Arial"/>
          <w:sz w:val="20"/>
        </w:rPr>
      </w:pPr>
      <w:r>
        <w:rPr>
          <w:rFonts w:ascii="Arial" w:hAnsi="Arial" w:cs="Arial"/>
          <w:sz w:val="20"/>
        </w:rPr>
        <w:t>The Safeguarding Children Boards</w:t>
      </w:r>
    </w:p>
    <w:p w14:paraId="3871D8F3" w14:textId="77777777" w:rsidR="00D30721" w:rsidRDefault="00D30721" w:rsidP="007A5334">
      <w:pPr>
        <w:jc w:val="both"/>
        <w:rPr>
          <w:rFonts w:ascii="Arial" w:hAnsi="Arial" w:cs="Arial"/>
          <w:sz w:val="20"/>
        </w:rPr>
      </w:pPr>
    </w:p>
    <w:p w14:paraId="029CA917" w14:textId="77777777" w:rsidR="00D30721" w:rsidRDefault="00D30721" w:rsidP="007A5334">
      <w:pPr>
        <w:jc w:val="both"/>
        <w:rPr>
          <w:rFonts w:ascii="Arial" w:hAnsi="Arial" w:cs="Arial"/>
          <w:b w:val="0"/>
          <w:sz w:val="20"/>
        </w:rPr>
      </w:pPr>
      <w:r>
        <w:rPr>
          <w:rFonts w:ascii="Arial" w:hAnsi="Arial" w:cs="Arial"/>
          <w:b w:val="0"/>
          <w:sz w:val="20"/>
        </w:rPr>
        <w:t xml:space="preserve">Bournemouth and Poole Safeguarding Children Board monitors responses to missing children to ensure children are safe.  </w:t>
      </w:r>
      <w:r w:rsidR="003C44C6">
        <w:rPr>
          <w:rFonts w:ascii="Arial" w:hAnsi="Arial" w:cs="Arial"/>
          <w:b w:val="0"/>
          <w:sz w:val="20"/>
        </w:rPr>
        <w:t xml:space="preserve">The </w:t>
      </w:r>
      <w:r>
        <w:rPr>
          <w:rFonts w:ascii="Arial" w:hAnsi="Arial" w:cs="Arial"/>
          <w:b w:val="0"/>
          <w:sz w:val="20"/>
        </w:rPr>
        <w:t>Board receive</w:t>
      </w:r>
      <w:r w:rsidR="003C44C6">
        <w:rPr>
          <w:rFonts w:ascii="Arial" w:hAnsi="Arial" w:cs="Arial"/>
          <w:b w:val="0"/>
          <w:sz w:val="20"/>
        </w:rPr>
        <w:t>s</w:t>
      </w:r>
      <w:r>
        <w:rPr>
          <w:rFonts w:ascii="Arial" w:hAnsi="Arial" w:cs="Arial"/>
          <w:b w:val="0"/>
          <w:sz w:val="20"/>
        </w:rPr>
        <w:t xml:space="preserve"> regular reports from the Local Authority analysing data on children missing from home or care.  They also review this protocol to ensure that it is adequate and up to date.</w:t>
      </w:r>
    </w:p>
    <w:p w14:paraId="4F0F7D6B" w14:textId="77777777" w:rsidR="00D30721" w:rsidRDefault="00D30721" w:rsidP="007A5334">
      <w:pPr>
        <w:jc w:val="both"/>
        <w:rPr>
          <w:rFonts w:ascii="Arial" w:hAnsi="Arial" w:cs="Arial"/>
          <w:b w:val="0"/>
          <w:sz w:val="20"/>
        </w:rPr>
      </w:pPr>
    </w:p>
    <w:p w14:paraId="204B5634" w14:textId="77777777" w:rsidR="00D30721" w:rsidRDefault="00D30721" w:rsidP="007A5334">
      <w:pPr>
        <w:jc w:val="both"/>
        <w:rPr>
          <w:rFonts w:ascii="Arial" w:hAnsi="Arial" w:cs="Arial"/>
          <w:sz w:val="20"/>
        </w:rPr>
      </w:pPr>
      <w:r>
        <w:rPr>
          <w:rFonts w:ascii="Arial" w:hAnsi="Arial" w:cs="Arial"/>
          <w:sz w:val="20"/>
        </w:rPr>
        <w:t xml:space="preserve">Corporate Parenting </w:t>
      </w:r>
      <w:r w:rsidR="0020725A">
        <w:rPr>
          <w:rFonts w:ascii="Arial" w:hAnsi="Arial" w:cs="Arial"/>
          <w:sz w:val="20"/>
        </w:rPr>
        <w:t>Panel</w:t>
      </w:r>
    </w:p>
    <w:p w14:paraId="0536DBB1" w14:textId="77777777" w:rsidR="00D30721" w:rsidRDefault="00D30721" w:rsidP="007A5334">
      <w:pPr>
        <w:jc w:val="both"/>
        <w:rPr>
          <w:rFonts w:ascii="Arial" w:hAnsi="Arial" w:cs="Arial"/>
          <w:sz w:val="20"/>
        </w:rPr>
      </w:pPr>
    </w:p>
    <w:p w14:paraId="2496BDC4" w14:textId="77777777" w:rsidR="00D30721" w:rsidRDefault="00D30721" w:rsidP="007A5334">
      <w:pPr>
        <w:jc w:val="both"/>
        <w:rPr>
          <w:rFonts w:ascii="Arial" w:hAnsi="Arial" w:cs="Arial"/>
          <w:b w:val="0"/>
          <w:sz w:val="20"/>
        </w:rPr>
      </w:pPr>
      <w:r>
        <w:rPr>
          <w:rFonts w:ascii="Arial" w:hAnsi="Arial" w:cs="Arial"/>
          <w:b w:val="0"/>
          <w:sz w:val="20"/>
        </w:rPr>
        <w:t xml:space="preserve">The Corporate Parenting </w:t>
      </w:r>
      <w:r w:rsidR="00D6772A">
        <w:rPr>
          <w:rFonts w:ascii="Arial" w:hAnsi="Arial" w:cs="Arial"/>
          <w:b w:val="0"/>
          <w:sz w:val="20"/>
        </w:rPr>
        <w:t>Panel</w:t>
      </w:r>
      <w:r>
        <w:rPr>
          <w:rFonts w:ascii="Arial" w:hAnsi="Arial" w:cs="Arial"/>
          <w:b w:val="0"/>
          <w:sz w:val="20"/>
        </w:rPr>
        <w:t xml:space="preserve"> monitors these arrangements and receives reports on children and young people who go missing from care.</w:t>
      </w:r>
    </w:p>
    <w:p w14:paraId="45FABEFA" w14:textId="77777777" w:rsidR="00D30721" w:rsidRDefault="00D30721" w:rsidP="007A5334">
      <w:pPr>
        <w:jc w:val="both"/>
        <w:rPr>
          <w:rFonts w:ascii="Arial" w:hAnsi="Arial" w:cs="Arial"/>
          <w:b w:val="0"/>
          <w:sz w:val="20"/>
        </w:rPr>
      </w:pPr>
    </w:p>
    <w:p w14:paraId="3F7D4E31" w14:textId="77777777" w:rsidR="00D36116" w:rsidRDefault="00D36116" w:rsidP="007A5334">
      <w:pPr>
        <w:jc w:val="both"/>
        <w:rPr>
          <w:rFonts w:ascii="Arial" w:hAnsi="Arial" w:cs="Arial"/>
          <w:b w:val="0"/>
          <w:sz w:val="20"/>
        </w:rPr>
      </w:pPr>
    </w:p>
    <w:p w14:paraId="452D91AE" w14:textId="77777777" w:rsidR="00D30721" w:rsidRDefault="00D30721" w:rsidP="00D30721">
      <w:pPr>
        <w:pStyle w:val="ListParagraph"/>
        <w:numPr>
          <w:ilvl w:val="0"/>
          <w:numId w:val="2"/>
        </w:numPr>
        <w:ind w:left="426" w:hanging="426"/>
        <w:jc w:val="both"/>
        <w:rPr>
          <w:rFonts w:ascii="Arial" w:hAnsi="Arial" w:cs="Arial"/>
          <w:sz w:val="20"/>
        </w:rPr>
      </w:pPr>
      <w:r>
        <w:rPr>
          <w:rFonts w:ascii="Arial" w:hAnsi="Arial" w:cs="Arial"/>
          <w:sz w:val="20"/>
        </w:rPr>
        <w:t>Assessment of Risk where Children are ‘Missing’</w:t>
      </w:r>
    </w:p>
    <w:p w14:paraId="003A9EED" w14:textId="77777777" w:rsidR="00D30721" w:rsidRDefault="00D30721" w:rsidP="00D30721">
      <w:pPr>
        <w:jc w:val="both"/>
        <w:rPr>
          <w:rFonts w:ascii="Arial" w:hAnsi="Arial" w:cs="Arial"/>
          <w:sz w:val="20"/>
        </w:rPr>
      </w:pPr>
    </w:p>
    <w:p w14:paraId="63EF8DFD" w14:textId="77777777" w:rsidR="00D30721" w:rsidRPr="00611039" w:rsidRDefault="00D30721" w:rsidP="00D30721">
      <w:pPr>
        <w:pStyle w:val="ListParagraph"/>
        <w:numPr>
          <w:ilvl w:val="1"/>
          <w:numId w:val="2"/>
        </w:numPr>
        <w:tabs>
          <w:tab w:val="left" w:pos="426"/>
        </w:tabs>
        <w:ind w:left="426"/>
        <w:jc w:val="both"/>
        <w:rPr>
          <w:rFonts w:ascii="Arial" w:hAnsi="Arial" w:cs="Arial"/>
          <w:sz w:val="20"/>
        </w:rPr>
      </w:pPr>
      <w:r w:rsidRPr="00611039">
        <w:rPr>
          <w:rFonts w:ascii="Arial" w:hAnsi="Arial" w:cs="Arial"/>
          <w:sz w:val="20"/>
        </w:rPr>
        <w:t>Definitions – Missing, Absent or Away?</w:t>
      </w:r>
    </w:p>
    <w:p w14:paraId="7826FCF9" w14:textId="77777777" w:rsidR="00D30721" w:rsidRDefault="00D30721" w:rsidP="00D30721">
      <w:pPr>
        <w:tabs>
          <w:tab w:val="left" w:pos="426"/>
        </w:tabs>
        <w:jc w:val="both"/>
        <w:rPr>
          <w:rFonts w:ascii="Arial" w:hAnsi="Arial" w:cs="Arial"/>
          <w:b w:val="0"/>
          <w:sz w:val="20"/>
        </w:rPr>
      </w:pPr>
    </w:p>
    <w:p w14:paraId="0AC3D16C" w14:textId="77777777" w:rsidR="00D30721" w:rsidRDefault="00D30721" w:rsidP="00D30721">
      <w:pPr>
        <w:tabs>
          <w:tab w:val="left" w:pos="426"/>
        </w:tabs>
        <w:jc w:val="both"/>
        <w:rPr>
          <w:rFonts w:ascii="Arial" w:hAnsi="Arial" w:cs="Arial"/>
          <w:b w:val="0"/>
          <w:sz w:val="20"/>
        </w:rPr>
      </w:pPr>
      <w:r>
        <w:rPr>
          <w:rFonts w:ascii="Arial" w:hAnsi="Arial" w:cs="Arial"/>
          <w:b w:val="0"/>
          <w:sz w:val="20"/>
        </w:rPr>
        <w:t>Police guidance has the following definitions:</w:t>
      </w:r>
    </w:p>
    <w:p w14:paraId="1545E48B" w14:textId="77777777" w:rsidR="00D30721" w:rsidRDefault="00D30721" w:rsidP="00D30721">
      <w:pPr>
        <w:tabs>
          <w:tab w:val="left" w:pos="426"/>
        </w:tabs>
        <w:jc w:val="both"/>
        <w:rPr>
          <w:rFonts w:ascii="Arial" w:hAnsi="Arial" w:cs="Arial"/>
          <w:b w:val="0"/>
          <w:sz w:val="20"/>
        </w:rPr>
      </w:pPr>
    </w:p>
    <w:p w14:paraId="355D66D6" w14:textId="77777777" w:rsidR="00D30721" w:rsidRDefault="00D30721" w:rsidP="00D30721">
      <w:pPr>
        <w:pStyle w:val="ListParagraph"/>
        <w:numPr>
          <w:ilvl w:val="0"/>
          <w:numId w:val="7"/>
        </w:numPr>
        <w:tabs>
          <w:tab w:val="left" w:pos="426"/>
        </w:tabs>
        <w:jc w:val="both"/>
        <w:rPr>
          <w:rFonts w:ascii="Arial" w:hAnsi="Arial" w:cs="Arial"/>
          <w:b w:val="0"/>
          <w:sz w:val="20"/>
        </w:rPr>
      </w:pPr>
      <w:r>
        <w:rPr>
          <w:rFonts w:ascii="Arial" w:hAnsi="Arial" w:cs="Arial"/>
          <w:b w:val="0"/>
          <w:i/>
          <w:sz w:val="20"/>
        </w:rPr>
        <w:t>missing:</w:t>
      </w:r>
      <w:r>
        <w:rPr>
          <w:rFonts w:ascii="Arial" w:hAnsi="Arial" w:cs="Arial"/>
          <w:b w:val="0"/>
          <w:sz w:val="20"/>
        </w:rPr>
        <w:t xml:space="preserve"> anyone whose whereabouts cannot be established and where the circumstances are out of character, or the context suggests the person may be subject of crime or at risk of harm to themselves or another; and</w:t>
      </w:r>
    </w:p>
    <w:p w14:paraId="5B3EFE60" w14:textId="77777777" w:rsidR="00D30721" w:rsidRDefault="00D30721" w:rsidP="00D30721">
      <w:pPr>
        <w:pStyle w:val="ListParagraph"/>
        <w:numPr>
          <w:ilvl w:val="0"/>
          <w:numId w:val="7"/>
        </w:numPr>
        <w:tabs>
          <w:tab w:val="left" w:pos="426"/>
        </w:tabs>
        <w:jc w:val="both"/>
        <w:rPr>
          <w:rFonts w:ascii="Arial" w:hAnsi="Arial" w:cs="Arial"/>
          <w:b w:val="0"/>
          <w:sz w:val="20"/>
        </w:rPr>
      </w:pPr>
      <w:r>
        <w:rPr>
          <w:rFonts w:ascii="Arial" w:hAnsi="Arial" w:cs="Arial"/>
          <w:b w:val="0"/>
          <w:i/>
          <w:sz w:val="20"/>
        </w:rPr>
        <w:t>absent</w:t>
      </w:r>
      <w:r>
        <w:rPr>
          <w:rFonts w:ascii="Arial" w:hAnsi="Arial" w:cs="Arial"/>
          <w:b w:val="0"/>
          <w:sz w:val="20"/>
        </w:rPr>
        <w:t>: a person not at a place where they are expected or required to be and there is no apparent risk.</w:t>
      </w:r>
    </w:p>
    <w:p w14:paraId="1AB19287" w14:textId="77777777" w:rsidR="00D30721" w:rsidRDefault="00D30721" w:rsidP="00D30721">
      <w:pPr>
        <w:tabs>
          <w:tab w:val="left" w:pos="426"/>
        </w:tabs>
        <w:jc w:val="both"/>
        <w:rPr>
          <w:rFonts w:ascii="Arial" w:hAnsi="Arial" w:cs="Arial"/>
          <w:sz w:val="20"/>
        </w:rPr>
      </w:pPr>
    </w:p>
    <w:p w14:paraId="294EFCDE" w14:textId="77777777" w:rsidR="00D30721" w:rsidRPr="00D30721" w:rsidRDefault="00D30721" w:rsidP="00D30721">
      <w:pPr>
        <w:tabs>
          <w:tab w:val="left" w:pos="426"/>
        </w:tabs>
        <w:jc w:val="both"/>
        <w:rPr>
          <w:rFonts w:ascii="Arial" w:hAnsi="Arial" w:cs="Arial"/>
          <w:b w:val="0"/>
          <w:sz w:val="20"/>
        </w:rPr>
      </w:pPr>
      <w:proofErr w:type="spellStart"/>
      <w:r w:rsidRPr="00D30721">
        <w:rPr>
          <w:rFonts w:ascii="Arial" w:hAnsi="Arial" w:cs="Arial"/>
          <w:b w:val="0"/>
          <w:sz w:val="20"/>
        </w:rPr>
        <w:t>DfE</w:t>
      </w:r>
      <w:proofErr w:type="spellEnd"/>
      <w:r w:rsidRPr="00D30721">
        <w:rPr>
          <w:rFonts w:ascii="Arial" w:hAnsi="Arial" w:cs="Arial"/>
          <w:b w:val="0"/>
          <w:sz w:val="20"/>
        </w:rPr>
        <w:t xml:space="preserve"> guidance to Local Authorities has the following definitions:</w:t>
      </w:r>
    </w:p>
    <w:p w14:paraId="5647907C" w14:textId="77777777" w:rsidR="00D30721" w:rsidRDefault="00D30721" w:rsidP="00D30721">
      <w:pPr>
        <w:tabs>
          <w:tab w:val="left" w:pos="426"/>
        </w:tabs>
        <w:jc w:val="both"/>
        <w:rPr>
          <w:rFonts w:ascii="Arial" w:hAnsi="Arial" w:cs="Arial"/>
          <w:sz w:val="20"/>
        </w:rPr>
      </w:pPr>
    </w:p>
    <w:p w14:paraId="127EDBF6" w14:textId="31469560" w:rsidR="00D30721" w:rsidRDefault="00AB5D96" w:rsidP="00D30721">
      <w:pPr>
        <w:pStyle w:val="ListParagraph"/>
        <w:numPr>
          <w:ilvl w:val="0"/>
          <w:numId w:val="8"/>
        </w:numPr>
        <w:tabs>
          <w:tab w:val="left" w:pos="426"/>
        </w:tabs>
        <w:jc w:val="both"/>
        <w:rPr>
          <w:rFonts w:ascii="Arial" w:hAnsi="Arial" w:cs="Arial"/>
          <w:b w:val="0"/>
          <w:sz w:val="20"/>
        </w:rPr>
      </w:pPr>
      <w:r>
        <w:rPr>
          <w:rFonts w:ascii="Arial" w:hAnsi="Arial" w:cs="Arial"/>
          <w:b w:val="0"/>
          <w:i/>
          <w:sz w:val="20"/>
        </w:rPr>
        <w:t xml:space="preserve">missing from care: </w:t>
      </w:r>
      <w:r>
        <w:rPr>
          <w:rFonts w:ascii="Arial" w:hAnsi="Arial" w:cs="Arial"/>
          <w:b w:val="0"/>
          <w:sz w:val="20"/>
        </w:rPr>
        <w:t>a looked after child who is not at their placement or the place they are expected to be (e</w:t>
      </w:r>
      <w:r w:rsidR="000A2303">
        <w:rPr>
          <w:rFonts w:ascii="Arial" w:hAnsi="Arial" w:cs="Arial"/>
          <w:b w:val="0"/>
          <w:sz w:val="20"/>
        </w:rPr>
        <w:t>.</w:t>
      </w:r>
      <w:r>
        <w:rPr>
          <w:rFonts w:ascii="Arial" w:hAnsi="Arial" w:cs="Arial"/>
          <w:b w:val="0"/>
          <w:sz w:val="20"/>
        </w:rPr>
        <w:t>g</w:t>
      </w:r>
      <w:r w:rsidR="000A2303">
        <w:rPr>
          <w:rFonts w:ascii="Arial" w:hAnsi="Arial" w:cs="Arial"/>
          <w:b w:val="0"/>
          <w:sz w:val="20"/>
        </w:rPr>
        <w:t>.</w:t>
      </w:r>
      <w:r>
        <w:rPr>
          <w:rFonts w:ascii="Arial" w:hAnsi="Arial" w:cs="Arial"/>
          <w:b w:val="0"/>
          <w:sz w:val="20"/>
        </w:rPr>
        <w:t xml:space="preserve"> school) and </w:t>
      </w:r>
      <w:r w:rsidR="00D60C3C">
        <w:rPr>
          <w:rFonts w:ascii="Arial" w:hAnsi="Arial" w:cs="Arial"/>
          <w:b w:val="0"/>
          <w:sz w:val="20"/>
        </w:rPr>
        <w:t>their</w:t>
      </w:r>
      <w:r>
        <w:rPr>
          <w:rFonts w:ascii="Arial" w:hAnsi="Arial" w:cs="Arial"/>
          <w:b w:val="0"/>
          <w:sz w:val="20"/>
        </w:rPr>
        <w:t xml:space="preserve"> whereabouts is not known.</w:t>
      </w:r>
    </w:p>
    <w:p w14:paraId="27C929F6" w14:textId="77777777" w:rsidR="00AB5D96" w:rsidRDefault="00AB5D96" w:rsidP="00D30721">
      <w:pPr>
        <w:pStyle w:val="ListParagraph"/>
        <w:numPr>
          <w:ilvl w:val="0"/>
          <w:numId w:val="8"/>
        </w:numPr>
        <w:tabs>
          <w:tab w:val="left" w:pos="426"/>
        </w:tabs>
        <w:jc w:val="both"/>
        <w:rPr>
          <w:rFonts w:ascii="Arial" w:hAnsi="Arial" w:cs="Arial"/>
          <w:b w:val="0"/>
          <w:sz w:val="20"/>
        </w:rPr>
      </w:pPr>
      <w:r>
        <w:rPr>
          <w:rFonts w:ascii="Arial" w:hAnsi="Arial" w:cs="Arial"/>
          <w:b w:val="0"/>
          <w:i/>
          <w:sz w:val="20"/>
        </w:rPr>
        <w:t>Away from placement without authorisation</w:t>
      </w:r>
      <w:r>
        <w:rPr>
          <w:rFonts w:ascii="Arial" w:hAnsi="Arial" w:cs="Arial"/>
          <w:b w:val="0"/>
          <w:sz w:val="20"/>
        </w:rPr>
        <w:t>: a looked after child whose whereabouts is known but who is not at their placement or place they are expected to be and the carer has concerns or the incident has been notified to the Local Authority or the Police.</w:t>
      </w:r>
    </w:p>
    <w:p w14:paraId="6B5B81AE" w14:textId="77777777" w:rsidR="00AB5D96" w:rsidRDefault="00AB5D96" w:rsidP="00AB5D96">
      <w:pPr>
        <w:tabs>
          <w:tab w:val="left" w:pos="426"/>
        </w:tabs>
        <w:jc w:val="both"/>
        <w:rPr>
          <w:rFonts w:ascii="Arial" w:hAnsi="Arial" w:cs="Arial"/>
          <w:sz w:val="20"/>
        </w:rPr>
      </w:pPr>
    </w:p>
    <w:p w14:paraId="308ADCB5" w14:textId="72054D11" w:rsidR="00AB5D96" w:rsidRDefault="00AB5D96" w:rsidP="00AB5D96">
      <w:pPr>
        <w:tabs>
          <w:tab w:val="left" w:pos="426"/>
        </w:tabs>
        <w:jc w:val="both"/>
        <w:rPr>
          <w:rFonts w:ascii="Arial" w:hAnsi="Arial" w:cs="Arial"/>
          <w:b w:val="0"/>
          <w:sz w:val="20"/>
        </w:rPr>
      </w:pPr>
      <w:r w:rsidRPr="00AB5D96">
        <w:rPr>
          <w:rFonts w:ascii="Arial" w:hAnsi="Arial" w:cs="Arial"/>
          <w:b w:val="0"/>
          <w:sz w:val="20"/>
        </w:rPr>
        <w:t>The police classification of a person as ‘missing’ will be based on an on-going risk assessment</w:t>
      </w:r>
      <w:r w:rsidRPr="0020725A">
        <w:rPr>
          <w:rFonts w:ascii="Arial" w:hAnsi="Arial" w:cs="Arial"/>
          <w:b w:val="0"/>
          <w:sz w:val="20"/>
        </w:rPr>
        <w:t xml:space="preserve">.  </w:t>
      </w:r>
      <w:r w:rsidR="003C44C6" w:rsidRPr="0020725A">
        <w:rPr>
          <w:rFonts w:ascii="Arial" w:hAnsi="Arial" w:cs="Arial"/>
          <w:b w:val="0"/>
          <w:sz w:val="20"/>
        </w:rPr>
        <w:t>In 2015 the police changed categorisation</w:t>
      </w:r>
      <w:r w:rsidR="00AD14BC">
        <w:rPr>
          <w:rFonts w:ascii="Arial" w:hAnsi="Arial" w:cs="Arial"/>
          <w:b w:val="0"/>
          <w:sz w:val="20"/>
        </w:rPr>
        <w:t xml:space="preserve"> and any Looked after Children reported to them as not being contactable or their whereabouts unknown are automatically classed as missing</w:t>
      </w:r>
      <w:r>
        <w:rPr>
          <w:rFonts w:ascii="Arial" w:hAnsi="Arial" w:cs="Arial"/>
          <w:b w:val="0"/>
          <w:sz w:val="20"/>
        </w:rPr>
        <w:t>.  At this time a child whose whereabouts are known would not be treated as either ‘missing’ or ‘absent’ under the police definitions.  Nevertheless, the Loc</w:t>
      </w:r>
      <w:r w:rsidR="003C44C6">
        <w:rPr>
          <w:rFonts w:ascii="Arial" w:hAnsi="Arial" w:cs="Arial"/>
          <w:b w:val="0"/>
          <w:sz w:val="20"/>
        </w:rPr>
        <w:t>al Authority may still request p</w:t>
      </w:r>
      <w:r>
        <w:rPr>
          <w:rFonts w:ascii="Arial" w:hAnsi="Arial" w:cs="Arial"/>
          <w:b w:val="0"/>
          <w:sz w:val="20"/>
        </w:rPr>
        <w:t>olice assistance in recovering the child if they, or the carer, are considered to be at risk when they attempt to return the child to his or her placement.  Police assistance will be available where the police can add additional value to protecting the child.  The needs of the individual child will be central to that decision and the most appropriate agency will retain primacy.</w:t>
      </w:r>
    </w:p>
    <w:p w14:paraId="5A41E631" w14:textId="77777777" w:rsidR="00AB5D96" w:rsidRDefault="00AB5D96" w:rsidP="00AB5D96">
      <w:pPr>
        <w:tabs>
          <w:tab w:val="left" w:pos="426"/>
        </w:tabs>
        <w:jc w:val="both"/>
        <w:rPr>
          <w:rFonts w:ascii="Arial" w:hAnsi="Arial" w:cs="Arial"/>
          <w:b w:val="0"/>
          <w:sz w:val="20"/>
        </w:rPr>
      </w:pPr>
    </w:p>
    <w:p w14:paraId="2D28C8DC" w14:textId="43AE4FED" w:rsidR="00AB5D96" w:rsidRDefault="00AD14BC" w:rsidP="00AB5D96">
      <w:pPr>
        <w:tabs>
          <w:tab w:val="left" w:pos="426"/>
        </w:tabs>
        <w:jc w:val="both"/>
        <w:rPr>
          <w:rFonts w:ascii="Arial" w:hAnsi="Arial" w:cs="Arial"/>
          <w:b w:val="0"/>
          <w:sz w:val="20"/>
        </w:rPr>
      </w:pPr>
      <w:r>
        <w:rPr>
          <w:rFonts w:ascii="Arial" w:hAnsi="Arial" w:cs="Arial"/>
          <w:b w:val="0"/>
          <w:sz w:val="20"/>
        </w:rPr>
        <w:t>To determine if a child is ‘missing’ the police will take into account</w:t>
      </w:r>
      <w:r w:rsidR="00772691">
        <w:rPr>
          <w:rFonts w:ascii="Arial" w:hAnsi="Arial" w:cs="Arial"/>
          <w:b w:val="0"/>
          <w:sz w:val="20"/>
        </w:rPr>
        <w:t>:</w:t>
      </w:r>
    </w:p>
    <w:p w14:paraId="10AE5859" w14:textId="77777777" w:rsidR="00772691" w:rsidRPr="00772691" w:rsidRDefault="00772691" w:rsidP="00AB5D96">
      <w:pPr>
        <w:tabs>
          <w:tab w:val="left" w:pos="426"/>
        </w:tabs>
        <w:jc w:val="both"/>
        <w:rPr>
          <w:rFonts w:ascii="Arial" w:hAnsi="Arial" w:cs="Arial"/>
          <w:b w:val="0"/>
          <w:sz w:val="20"/>
        </w:rPr>
      </w:pPr>
    </w:p>
    <w:p w14:paraId="0B7FF932" w14:textId="77777777" w:rsidR="00AB5D96" w:rsidRDefault="00AB5D96" w:rsidP="00AB5D96">
      <w:pPr>
        <w:pStyle w:val="ListParagraph"/>
        <w:numPr>
          <w:ilvl w:val="0"/>
          <w:numId w:val="9"/>
        </w:numPr>
        <w:tabs>
          <w:tab w:val="left" w:pos="426"/>
        </w:tabs>
        <w:jc w:val="both"/>
        <w:rPr>
          <w:rFonts w:ascii="Arial" w:hAnsi="Arial" w:cs="Arial"/>
          <w:b w:val="0"/>
          <w:sz w:val="20"/>
        </w:rPr>
      </w:pPr>
      <w:r>
        <w:rPr>
          <w:rFonts w:ascii="Arial" w:hAnsi="Arial" w:cs="Arial"/>
          <w:b w:val="0"/>
          <w:sz w:val="20"/>
        </w:rPr>
        <w:t>What is the specific concern in this instance?</w:t>
      </w:r>
    </w:p>
    <w:p w14:paraId="4787A2BE" w14:textId="77777777" w:rsidR="00AB5D96" w:rsidRDefault="00AB5D96" w:rsidP="00AB5D96">
      <w:pPr>
        <w:pStyle w:val="ListParagraph"/>
        <w:numPr>
          <w:ilvl w:val="0"/>
          <w:numId w:val="9"/>
        </w:numPr>
        <w:tabs>
          <w:tab w:val="left" w:pos="426"/>
        </w:tabs>
        <w:jc w:val="both"/>
        <w:rPr>
          <w:rFonts w:ascii="Arial" w:hAnsi="Arial" w:cs="Arial"/>
          <w:b w:val="0"/>
          <w:sz w:val="20"/>
        </w:rPr>
      </w:pPr>
      <w:r>
        <w:rPr>
          <w:rFonts w:ascii="Arial" w:hAnsi="Arial" w:cs="Arial"/>
          <w:b w:val="0"/>
          <w:sz w:val="20"/>
        </w:rPr>
        <w:t>What has been done so far to trace this individual?</w:t>
      </w:r>
    </w:p>
    <w:p w14:paraId="397B39FA" w14:textId="77777777" w:rsidR="00AB5D96" w:rsidRDefault="00AB5D96" w:rsidP="00AB5D96">
      <w:pPr>
        <w:pStyle w:val="ListParagraph"/>
        <w:numPr>
          <w:ilvl w:val="0"/>
          <w:numId w:val="9"/>
        </w:numPr>
        <w:tabs>
          <w:tab w:val="left" w:pos="426"/>
        </w:tabs>
        <w:jc w:val="both"/>
        <w:rPr>
          <w:rFonts w:ascii="Arial" w:hAnsi="Arial" w:cs="Arial"/>
          <w:b w:val="0"/>
          <w:sz w:val="20"/>
        </w:rPr>
      </w:pPr>
      <w:r>
        <w:rPr>
          <w:rFonts w:ascii="Arial" w:hAnsi="Arial" w:cs="Arial"/>
          <w:b w:val="0"/>
          <w:sz w:val="20"/>
        </w:rPr>
        <w:lastRenderedPageBreak/>
        <w:t>Is this significantly out of character?</w:t>
      </w:r>
    </w:p>
    <w:p w14:paraId="476BF553" w14:textId="77777777" w:rsidR="00AB5D96" w:rsidRDefault="00AB5D96" w:rsidP="00AB5D96">
      <w:pPr>
        <w:pStyle w:val="ListParagraph"/>
        <w:numPr>
          <w:ilvl w:val="0"/>
          <w:numId w:val="9"/>
        </w:numPr>
        <w:tabs>
          <w:tab w:val="left" w:pos="426"/>
        </w:tabs>
        <w:jc w:val="both"/>
        <w:rPr>
          <w:rFonts w:ascii="Arial" w:hAnsi="Arial" w:cs="Arial"/>
          <w:b w:val="0"/>
          <w:sz w:val="20"/>
        </w:rPr>
      </w:pPr>
      <w:r>
        <w:rPr>
          <w:rFonts w:ascii="Arial" w:hAnsi="Arial" w:cs="Arial"/>
          <w:b w:val="0"/>
          <w:sz w:val="20"/>
        </w:rPr>
        <w:t>Are there any specific medical needs?</w:t>
      </w:r>
    </w:p>
    <w:p w14:paraId="13AF5243" w14:textId="77777777" w:rsidR="00AB5D96" w:rsidRDefault="00AB5D96" w:rsidP="00AB5D96">
      <w:pPr>
        <w:pStyle w:val="ListParagraph"/>
        <w:numPr>
          <w:ilvl w:val="0"/>
          <w:numId w:val="9"/>
        </w:numPr>
        <w:tabs>
          <w:tab w:val="left" w:pos="426"/>
        </w:tabs>
        <w:jc w:val="both"/>
        <w:rPr>
          <w:rFonts w:ascii="Arial" w:hAnsi="Arial" w:cs="Arial"/>
          <w:b w:val="0"/>
          <w:sz w:val="20"/>
        </w:rPr>
      </w:pPr>
      <w:r>
        <w:rPr>
          <w:rFonts w:ascii="Arial" w:hAnsi="Arial" w:cs="Arial"/>
          <w:b w:val="0"/>
          <w:sz w:val="20"/>
        </w:rPr>
        <w:t>Are they likely to be subjected to crime?</w:t>
      </w:r>
    </w:p>
    <w:p w14:paraId="47F39767" w14:textId="77777777" w:rsidR="00AB5D96" w:rsidRDefault="00AB5D96" w:rsidP="00AB5D96">
      <w:pPr>
        <w:pStyle w:val="ListParagraph"/>
        <w:numPr>
          <w:ilvl w:val="0"/>
          <w:numId w:val="9"/>
        </w:numPr>
        <w:tabs>
          <w:tab w:val="left" w:pos="426"/>
        </w:tabs>
        <w:jc w:val="both"/>
        <w:rPr>
          <w:rFonts w:ascii="Arial" w:hAnsi="Arial" w:cs="Arial"/>
          <w:b w:val="0"/>
          <w:sz w:val="20"/>
        </w:rPr>
      </w:pPr>
      <w:r>
        <w:rPr>
          <w:rFonts w:ascii="Arial" w:hAnsi="Arial" w:cs="Arial"/>
          <w:b w:val="0"/>
          <w:sz w:val="20"/>
        </w:rPr>
        <w:t xml:space="preserve">Are they likely to be </w:t>
      </w:r>
      <w:r w:rsidR="003C44C6">
        <w:rPr>
          <w:rFonts w:ascii="Arial" w:hAnsi="Arial" w:cs="Arial"/>
          <w:b w:val="0"/>
          <w:sz w:val="20"/>
        </w:rPr>
        <w:t>the victim of sexual abuse?</w:t>
      </w:r>
    </w:p>
    <w:p w14:paraId="670413B2" w14:textId="77777777" w:rsidR="00AB5D96" w:rsidRDefault="00AB5D96" w:rsidP="00AB5D96">
      <w:pPr>
        <w:pStyle w:val="ListParagraph"/>
        <w:numPr>
          <w:ilvl w:val="0"/>
          <w:numId w:val="9"/>
        </w:numPr>
        <w:tabs>
          <w:tab w:val="left" w:pos="426"/>
        </w:tabs>
        <w:jc w:val="both"/>
        <w:rPr>
          <w:rFonts w:ascii="Arial" w:hAnsi="Arial" w:cs="Arial"/>
          <w:b w:val="0"/>
          <w:sz w:val="20"/>
        </w:rPr>
      </w:pPr>
      <w:r>
        <w:rPr>
          <w:rFonts w:ascii="Arial" w:hAnsi="Arial" w:cs="Arial"/>
          <w:b w:val="0"/>
          <w:sz w:val="20"/>
        </w:rPr>
        <w:t>Are they currently at risk of Sexual Exploitation?</w:t>
      </w:r>
    </w:p>
    <w:p w14:paraId="2274863B" w14:textId="77777777" w:rsidR="00AB5D96" w:rsidRDefault="00AB5D96" w:rsidP="00AB5D96">
      <w:pPr>
        <w:pStyle w:val="ListParagraph"/>
        <w:numPr>
          <w:ilvl w:val="0"/>
          <w:numId w:val="9"/>
        </w:numPr>
        <w:tabs>
          <w:tab w:val="left" w:pos="426"/>
        </w:tabs>
        <w:jc w:val="both"/>
        <w:rPr>
          <w:rFonts w:ascii="Arial" w:hAnsi="Arial" w:cs="Arial"/>
          <w:b w:val="0"/>
          <w:sz w:val="20"/>
        </w:rPr>
      </w:pPr>
      <w:r>
        <w:rPr>
          <w:rFonts w:ascii="Arial" w:hAnsi="Arial" w:cs="Arial"/>
          <w:b w:val="0"/>
          <w:sz w:val="20"/>
        </w:rPr>
        <w:t>Are they likely to attempt suicide?</w:t>
      </w:r>
    </w:p>
    <w:p w14:paraId="6B4E54DB" w14:textId="77777777" w:rsidR="00AB5D96" w:rsidRDefault="00AB5D96" w:rsidP="00AB5D96">
      <w:pPr>
        <w:pStyle w:val="ListParagraph"/>
        <w:numPr>
          <w:ilvl w:val="0"/>
          <w:numId w:val="9"/>
        </w:numPr>
        <w:tabs>
          <w:tab w:val="left" w:pos="426"/>
        </w:tabs>
        <w:jc w:val="both"/>
        <w:rPr>
          <w:rFonts w:ascii="Arial" w:hAnsi="Arial" w:cs="Arial"/>
          <w:b w:val="0"/>
          <w:sz w:val="20"/>
        </w:rPr>
      </w:pPr>
      <w:r>
        <w:rPr>
          <w:rFonts w:ascii="Arial" w:hAnsi="Arial" w:cs="Arial"/>
          <w:b w:val="0"/>
          <w:sz w:val="20"/>
        </w:rPr>
        <w:t>Do they pose a danger to other people?</w:t>
      </w:r>
    </w:p>
    <w:p w14:paraId="371A4414" w14:textId="77777777" w:rsidR="00AB5D96" w:rsidRDefault="00AB5D96" w:rsidP="00AB5D96">
      <w:pPr>
        <w:pStyle w:val="ListParagraph"/>
        <w:numPr>
          <w:ilvl w:val="0"/>
          <w:numId w:val="9"/>
        </w:numPr>
        <w:tabs>
          <w:tab w:val="left" w:pos="426"/>
        </w:tabs>
        <w:jc w:val="both"/>
        <w:rPr>
          <w:rFonts w:ascii="Arial" w:hAnsi="Arial" w:cs="Arial"/>
          <w:b w:val="0"/>
          <w:sz w:val="20"/>
        </w:rPr>
      </w:pPr>
      <w:r>
        <w:rPr>
          <w:rFonts w:ascii="Arial" w:hAnsi="Arial" w:cs="Arial"/>
          <w:b w:val="0"/>
          <w:sz w:val="20"/>
        </w:rPr>
        <w:t>Is there any other information relevant to their absence?</w:t>
      </w:r>
    </w:p>
    <w:p w14:paraId="05B28A1D" w14:textId="77777777" w:rsidR="00AB5D96" w:rsidRDefault="00AB5D96" w:rsidP="00AB5D96">
      <w:pPr>
        <w:tabs>
          <w:tab w:val="left" w:pos="426"/>
        </w:tabs>
        <w:jc w:val="both"/>
        <w:rPr>
          <w:rFonts w:ascii="Arial" w:hAnsi="Arial" w:cs="Arial"/>
          <w:b w:val="0"/>
          <w:sz w:val="20"/>
        </w:rPr>
      </w:pPr>
    </w:p>
    <w:p w14:paraId="2D691BA8" w14:textId="77777777" w:rsidR="00AB5D96" w:rsidRDefault="00AB5D96" w:rsidP="00AB5D96">
      <w:pPr>
        <w:tabs>
          <w:tab w:val="left" w:pos="426"/>
        </w:tabs>
        <w:jc w:val="both"/>
        <w:rPr>
          <w:rFonts w:ascii="Arial" w:hAnsi="Arial" w:cs="Arial"/>
          <w:b w:val="0"/>
          <w:sz w:val="20"/>
        </w:rPr>
      </w:pPr>
      <w:r>
        <w:rPr>
          <w:rFonts w:ascii="Arial" w:hAnsi="Arial" w:cs="Arial"/>
          <w:b w:val="0"/>
          <w:sz w:val="20"/>
        </w:rPr>
        <w:t>NB: This should also be applied to an unborn baby, believed to be at risk, whose mother goes missing.</w:t>
      </w:r>
    </w:p>
    <w:p w14:paraId="3456BA73" w14:textId="77777777" w:rsidR="00AB5D96" w:rsidRDefault="00AB5D96" w:rsidP="00AB5D96">
      <w:pPr>
        <w:tabs>
          <w:tab w:val="left" w:pos="426"/>
        </w:tabs>
        <w:jc w:val="both"/>
        <w:rPr>
          <w:rFonts w:ascii="Arial" w:hAnsi="Arial" w:cs="Arial"/>
          <w:b w:val="0"/>
          <w:sz w:val="20"/>
        </w:rPr>
      </w:pPr>
    </w:p>
    <w:p w14:paraId="7E3B8D03" w14:textId="77777777" w:rsidR="00AB5D96" w:rsidRDefault="00AB5D96" w:rsidP="00AB5D96">
      <w:pPr>
        <w:tabs>
          <w:tab w:val="left" w:pos="426"/>
        </w:tabs>
        <w:jc w:val="both"/>
        <w:rPr>
          <w:rFonts w:ascii="Arial" w:hAnsi="Arial" w:cs="Arial"/>
          <w:b w:val="0"/>
          <w:sz w:val="20"/>
        </w:rPr>
      </w:pPr>
      <w:r>
        <w:rPr>
          <w:rFonts w:ascii="Arial" w:hAnsi="Arial" w:cs="Arial"/>
          <w:b w:val="0"/>
          <w:sz w:val="20"/>
        </w:rPr>
        <w:t>Specific vulnerabilities exist for some children such as those at risk of sexual exploitation, subject to a S47 investigation or with Child Protection Plans, disabled children, gang-associated children etc.  Looked after children have been identified as at greater risk, and includes all of those that are within the care system, including those in children’s homes and foster placements.</w:t>
      </w:r>
    </w:p>
    <w:p w14:paraId="4D9DB7FB" w14:textId="77777777" w:rsidR="00AB5D96" w:rsidRDefault="00AB5D96" w:rsidP="00AB5D96">
      <w:pPr>
        <w:tabs>
          <w:tab w:val="left" w:pos="426"/>
        </w:tabs>
        <w:jc w:val="both"/>
        <w:rPr>
          <w:rFonts w:ascii="Arial" w:hAnsi="Arial" w:cs="Arial"/>
          <w:b w:val="0"/>
          <w:sz w:val="20"/>
        </w:rPr>
      </w:pPr>
    </w:p>
    <w:p w14:paraId="36A7F6D2" w14:textId="77777777" w:rsidR="00AB5D96" w:rsidRDefault="00AB5D96" w:rsidP="00AB5D96">
      <w:pPr>
        <w:tabs>
          <w:tab w:val="left" w:pos="426"/>
        </w:tabs>
        <w:jc w:val="both"/>
        <w:rPr>
          <w:rFonts w:ascii="Arial" w:hAnsi="Arial" w:cs="Arial"/>
          <w:b w:val="0"/>
          <w:sz w:val="20"/>
        </w:rPr>
      </w:pPr>
      <w:r>
        <w:rPr>
          <w:rFonts w:ascii="Arial" w:hAnsi="Arial" w:cs="Arial"/>
          <w:b w:val="0"/>
          <w:sz w:val="20"/>
        </w:rPr>
        <w:t>Where a child is at known risk of going missing, an individual plan should have been developed, and this should be followed at every subsequent occasion.  This applies equally to children at home or in care.</w:t>
      </w:r>
    </w:p>
    <w:p w14:paraId="64B49993" w14:textId="77777777" w:rsidR="00611039" w:rsidRDefault="00611039" w:rsidP="00AB5D96">
      <w:pPr>
        <w:tabs>
          <w:tab w:val="left" w:pos="426"/>
        </w:tabs>
        <w:jc w:val="both"/>
        <w:rPr>
          <w:rFonts w:ascii="Arial" w:hAnsi="Arial" w:cs="Arial"/>
          <w:b w:val="0"/>
          <w:sz w:val="20"/>
        </w:rPr>
      </w:pPr>
    </w:p>
    <w:p w14:paraId="7F747A95" w14:textId="77777777" w:rsidR="00611039" w:rsidRPr="00611039" w:rsidRDefault="00611039" w:rsidP="00611039">
      <w:pPr>
        <w:pStyle w:val="ListParagraph"/>
        <w:numPr>
          <w:ilvl w:val="1"/>
          <w:numId w:val="2"/>
        </w:numPr>
        <w:tabs>
          <w:tab w:val="left" w:pos="426"/>
        </w:tabs>
        <w:ind w:left="426" w:hanging="426"/>
        <w:jc w:val="both"/>
        <w:rPr>
          <w:rFonts w:ascii="Arial" w:hAnsi="Arial" w:cs="Arial"/>
          <w:sz w:val="20"/>
        </w:rPr>
      </w:pPr>
      <w:r w:rsidRPr="00611039">
        <w:rPr>
          <w:rFonts w:ascii="Arial" w:hAnsi="Arial" w:cs="Arial"/>
          <w:sz w:val="20"/>
        </w:rPr>
        <w:t>Assessment of risk where children are ‘missing’</w:t>
      </w:r>
    </w:p>
    <w:p w14:paraId="328FB2B2" w14:textId="77777777" w:rsidR="00611039" w:rsidRDefault="00611039" w:rsidP="00611039">
      <w:pPr>
        <w:tabs>
          <w:tab w:val="left" w:pos="426"/>
        </w:tabs>
        <w:jc w:val="both"/>
        <w:rPr>
          <w:rFonts w:ascii="Arial" w:hAnsi="Arial" w:cs="Arial"/>
          <w:b w:val="0"/>
          <w:sz w:val="20"/>
        </w:rPr>
      </w:pPr>
    </w:p>
    <w:p w14:paraId="4DC72736" w14:textId="77777777" w:rsidR="00611039" w:rsidRDefault="00611039" w:rsidP="00611039">
      <w:pPr>
        <w:tabs>
          <w:tab w:val="left" w:pos="426"/>
        </w:tabs>
        <w:jc w:val="both"/>
        <w:rPr>
          <w:rFonts w:ascii="Arial" w:hAnsi="Arial" w:cs="Arial"/>
          <w:b w:val="0"/>
          <w:sz w:val="20"/>
        </w:rPr>
      </w:pPr>
      <w:r>
        <w:rPr>
          <w:rFonts w:ascii="Arial" w:hAnsi="Arial" w:cs="Arial"/>
          <w:b w:val="0"/>
          <w:sz w:val="20"/>
        </w:rPr>
        <w:t>The police will prioritise all incidents of children categorised as ‘missing’ from home or care as medium or high risk.</w:t>
      </w:r>
    </w:p>
    <w:p w14:paraId="6C382692" w14:textId="77777777" w:rsidR="00611039" w:rsidRDefault="00611039" w:rsidP="00611039">
      <w:pPr>
        <w:tabs>
          <w:tab w:val="left" w:pos="426"/>
        </w:tabs>
        <w:jc w:val="both"/>
        <w:rPr>
          <w:rFonts w:ascii="Arial" w:hAnsi="Arial" w:cs="Arial"/>
          <w:b w:val="0"/>
          <w:sz w:val="20"/>
        </w:rPr>
      </w:pPr>
    </w:p>
    <w:p w14:paraId="412C94B8" w14:textId="77777777" w:rsidR="00611039" w:rsidRDefault="00611039" w:rsidP="00611039">
      <w:pPr>
        <w:tabs>
          <w:tab w:val="left" w:pos="426"/>
        </w:tabs>
        <w:jc w:val="both"/>
        <w:rPr>
          <w:rFonts w:ascii="Arial" w:hAnsi="Arial" w:cs="Arial"/>
          <w:b w:val="0"/>
          <w:sz w:val="20"/>
        </w:rPr>
      </w:pPr>
      <w:r>
        <w:rPr>
          <w:rFonts w:ascii="Arial" w:hAnsi="Arial" w:cs="Arial"/>
          <w:b w:val="0"/>
          <w:sz w:val="20"/>
        </w:rPr>
        <w:t>A missing child incident would be prioritised as ‘</w:t>
      </w:r>
      <w:r w:rsidRPr="00611039">
        <w:rPr>
          <w:rFonts w:ascii="Arial" w:hAnsi="Arial" w:cs="Arial"/>
          <w:b w:val="0"/>
          <w:i/>
          <w:sz w:val="20"/>
        </w:rPr>
        <w:t>high risk’</w:t>
      </w:r>
      <w:r>
        <w:rPr>
          <w:rFonts w:ascii="Arial" w:hAnsi="Arial" w:cs="Arial"/>
          <w:b w:val="0"/>
          <w:sz w:val="20"/>
        </w:rPr>
        <w:t xml:space="preserve"> where:</w:t>
      </w:r>
    </w:p>
    <w:p w14:paraId="66521D0D" w14:textId="77777777" w:rsidR="00611039" w:rsidRDefault="00611039" w:rsidP="00611039">
      <w:pPr>
        <w:tabs>
          <w:tab w:val="left" w:pos="426"/>
        </w:tabs>
        <w:jc w:val="both"/>
        <w:rPr>
          <w:rFonts w:ascii="Arial" w:hAnsi="Arial" w:cs="Arial"/>
          <w:b w:val="0"/>
          <w:sz w:val="20"/>
        </w:rPr>
      </w:pPr>
    </w:p>
    <w:p w14:paraId="77315D20" w14:textId="77777777" w:rsidR="00611039" w:rsidRDefault="003C44C6" w:rsidP="00611039">
      <w:pPr>
        <w:pStyle w:val="ListParagraph"/>
        <w:numPr>
          <w:ilvl w:val="0"/>
          <w:numId w:val="10"/>
        </w:numPr>
        <w:tabs>
          <w:tab w:val="left" w:pos="426"/>
        </w:tabs>
        <w:jc w:val="both"/>
        <w:rPr>
          <w:rFonts w:ascii="Arial" w:hAnsi="Arial" w:cs="Arial"/>
          <w:b w:val="0"/>
          <w:sz w:val="20"/>
        </w:rPr>
      </w:pPr>
      <w:r>
        <w:rPr>
          <w:rFonts w:ascii="Arial" w:hAnsi="Arial" w:cs="Arial"/>
          <w:b w:val="0"/>
          <w:sz w:val="20"/>
        </w:rPr>
        <w:t>t</w:t>
      </w:r>
      <w:r w:rsidR="00611039">
        <w:rPr>
          <w:rFonts w:ascii="Arial" w:hAnsi="Arial" w:cs="Arial"/>
          <w:b w:val="0"/>
          <w:sz w:val="20"/>
        </w:rPr>
        <w:t>he risk posed is immediate and there are substantial grounds for believing that the child is in danger through their own vulnerability; or</w:t>
      </w:r>
    </w:p>
    <w:p w14:paraId="3BCE99EC" w14:textId="77777777" w:rsidR="00611039" w:rsidRDefault="003C44C6" w:rsidP="00611039">
      <w:pPr>
        <w:pStyle w:val="ListParagraph"/>
        <w:numPr>
          <w:ilvl w:val="0"/>
          <w:numId w:val="10"/>
        </w:numPr>
        <w:tabs>
          <w:tab w:val="left" w:pos="426"/>
        </w:tabs>
        <w:jc w:val="both"/>
        <w:rPr>
          <w:rFonts w:ascii="Arial" w:hAnsi="Arial" w:cs="Arial"/>
          <w:b w:val="0"/>
          <w:sz w:val="20"/>
        </w:rPr>
      </w:pPr>
      <w:r>
        <w:rPr>
          <w:rFonts w:ascii="Arial" w:hAnsi="Arial" w:cs="Arial"/>
          <w:b w:val="0"/>
          <w:sz w:val="20"/>
        </w:rPr>
        <w:t>t</w:t>
      </w:r>
      <w:r w:rsidR="00611039">
        <w:rPr>
          <w:rFonts w:ascii="Arial" w:hAnsi="Arial" w:cs="Arial"/>
          <w:b w:val="0"/>
          <w:sz w:val="20"/>
        </w:rPr>
        <w:t>he child may have been the victim of a serious crime; or</w:t>
      </w:r>
    </w:p>
    <w:p w14:paraId="7FF3D1F7" w14:textId="77777777" w:rsidR="00611039" w:rsidRDefault="003C44C6" w:rsidP="00611039">
      <w:pPr>
        <w:pStyle w:val="ListParagraph"/>
        <w:numPr>
          <w:ilvl w:val="0"/>
          <w:numId w:val="10"/>
        </w:numPr>
        <w:tabs>
          <w:tab w:val="left" w:pos="426"/>
        </w:tabs>
        <w:jc w:val="both"/>
        <w:rPr>
          <w:rFonts w:ascii="Arial" w:hAnsi="Arial" w:cs="Arial"/>
          <w:b w:val="0"/>
          <w:sz w:val="20"/>
        </w:rPr>
      </w:pPr>
      <w:r>
        <w:rPr>
          <w:rFonts w:ascii="Arial" w:hAnsi="Arial" w:cs="Arial"/>
          <w:b w:val="0"/>
          <w:sz w:val="20"/>
        </w:rPr>
        <w:t>t</w:t>
      </w:r>
      <w:r w:rsidR="00611039">
        <w:rPr>
          <w:rFonts w:ascii="Arial" w:hAnsi="Arial" w:cs="Arial"/>
          <w:b w:val="0"/>
          <w:sz w:val="20"/>
        </w:rPr>
        <w:t>he risk posed is immediate and there are substantial grounds for believing that the public is in danger.</w:t>
      </w:r>
    </w:p>
    <w:p w14:paraId="47CAEBC3" w14:textId="77777777" w:rsidR="00611039" w:rsidRDefault="00611039" w:rsidP="00611039">
      <w:pPr>
        <w:tabs>
          <w:tab w:val="left" w:pos="426"/>
        </w:tabs>
        <w:jc w:val="both"/>
        <w:rPr>
          <w:rFonts w:ascii="Arial" w:hAnsi="Arial" w:cs="Arial"/>
          <w:b w:val="0"/>
          <w:sz w:val="20"/>
        </w:rPr>
      </w:pPr>
    </w:p>
    <w:p w14:paraId="4EC37B92" w14:textId="77777777" w:rsidR="00611039" w:rsidRDefault="00611039" w:rsidP="00611039">
      <w:pPr>
        <w:tabs>
          <w:tab w:val="left" w:pos="426"/>
        </w:tabs>
        <w:jc w:val="both"/>
        <w:rPr>
          <w:rFonts w:ascii="Arial" w:hAnsi="Arial" w:cs="Arial"/>
          <w:b w:val="0"/>
          <w:sz w:val="20"/>
        </w:rPr>
      </w:pPr>
      <w:r>
        <w:rPr>
          <w:rFonts w:ascii="Arial" w:hAnsi="Arial" w:cs="Arial"/>
          <w:b w:val="0"/>
          <w:sz w:val="20"/>
        </w:rPr>
        <w:t>A missing child incident would be prioritised as ‘</w:t>
      </w:r>
      <w:r>
        <w:rPr>
          <w:rFonts w:ascii="Arial" w:hAnsi="Arial" w:cs="Arial"/>
          <w:b w:val="0"/>
          <w:i/>
          <w:sz w:val="20"/>
        </w:rPr>
        <w:t xml:space="preserve">medium risk’ </w:t>
      </w:r>
      <w:r>
        <w:rPr>
          <w:rFonts w:ascii="Arial" w:hAnsi="Arial" w:cs="Arial"/>
          <w:b w:val="0"/>
          <w:sz w:val="20"/>
        </w:rPr>
        <w:t>where the risk posed is likely to place the subject in danger or they are a threat to themselves or others.</w:t>
      </w:r>
    </w:p>
    <w:p w14:paraId="3C6860D0" w14:textId="77777777" w:rsidR="00611039" w:rsidRDefault="00611039" w:rsidP="00611039">
      <w:pPr>
        <w:tabs>
          <w:tab w:val="left" w:pos="426"/>
        </w:tabs>
        <w:jc w:val="both"/>
        <w:rPr>
          <w:rFonts w:ascii="Arial" w:hAnsi="Arial" w:cs="Arial"/>
          <w:b w:val="0"/>
          <w:sz w:val="20"/>
        </w:rPr>
      </w:pPr>
    </w:p>
    <w:p w14:paraId="0B56DE10" w14:textId="77777777" w:rsidR="00611039" w:rsidRDefault="00611039" w:rsidP="00611039">
      <w:pPr>
        <w:tabs>
          <w:tab w:val="left" w:pos="426"/>
        </w:tabs>
        <w:jc w:val="both"/>
        <w:rPr>
          <w:rFonts w:ascii="Arial" w:hAnsi="Arial" w:cs="Arial"/>
          <w:b w:val="0"/>
          <w:sz w:val="20"/>
        </w:rPr>
      </w:pPr>
      <w:r>
        <w:rPr>
          <w:rFonts w:ascii="Arial" w:hAnsi="Arial" w:cs="Arial"/>
          <w:b w:val="0"/>
          <w:sz w:val="20"/>
        </w:rPr>
        <w:t>In determining the level of risk, in addition to the above consideration needs to be given to:</w:t>
      </w:r>
    </w:p>
    <w:p w14:paraId="1E91BEC4" w14:textId="77777777" w:rsidR="00611039" w:rsidRDefault="00611039" w:rsidP="00611039">
      <w:pPr>
        <w:tabs>
          <w:tab w:val="left" w:pos="426"/>
        </w:tabs>
        <w:jc w:val="both"/>
        <w:rPr>
          <w:rFonts w:ascii="Arial" w:hAnsi="Arial" w:cs="Arial"/>
          <w:b w:val="0"/>
          <w:sz w:val="20"/>
        </w:rPr>
      </w:pPr>
    </w:p>
    <w:p w14:paraId="58502C75" w14:textId="77777777" w:rsidR="00611039" w:rsidRDefault="003C44C6" w:rsidP="00611039">
      <w:pPr>
        <w:pStyle w:val="ListParagraph"/>
        <w:numPr>
          <w:ilvl w:val="0"/>
          <w:numId w:val="11"/>
        </w:numPr>
        <w:tabs>
          <w:tab w:val="left" w:pos="426"/>
        </w:tabs>
        <w:jc w:val="both"/>
        <w:rPr>
          <w:rFonts w:ascii="Arial" w:hAnsi="Arial" w:cs="Arial"/>
          <w:b w:val="0"/>
          <w:sz w:val="20"/>
        </w:rPr>
      </w:pPr>
      <w:r>
        <w:rPr>
          <w:rFonts w:ascii="Arial" w:hAnsi="Arial" w:cs="Arial"/>
          <w:b w:val="0"/>
          <w:sz w:val="20"/>
        </w:rPr>
        <w:t>t</w:t>
      </w:r>
      <w:r w:rsidR="00611039">
        <w:rPr>
          <w:rFonts w:ascii="Arial" w:hAnsi="Arial" w:cs="Arial"/>
          <w:b w:val="0"/>
          <w:sz w:val="20"/>
        </w:rPr>
        <w:t>he age of the child and any disabilities</w:t>
      </w:r>
    </w:p>
    <w:p w14:paraId="16C67ABE" w14:textId="77777777" w:rsidR="00611039" w:rsidRDefault="003C44C6" w:rsidP="00611039">
      <w:pPr>
        <w:pStyle w:val="ListParagraph"/>
        <w:numPr>
          <w:ilvl w:val="0"/>
          <w:numId w:val="11"/>
        </w:numPr>
        <w:tabs>
          <w:tab w:val="left" w:pos="426"/>
        </w:tabs>
        <w:jc w:val="both"/>
        <w:rPr>
          <w:rFonts w:ascii="Arial" w:hAnsi="Arial" w:cs="Arial"/>
          <w:b w:val="0"/>
          <w:sz w:val="20"/>
        </w:rPr>
      </w:pPr>
      <w:r>
        <w:rPr>
          <w:rFonts w:ascii="Arial" w:hAnsi="Arial" w:cs="Arial"/>
          <w:b w:val="0"/>
          <w:sz w:val="20"/>
        </w:rPr>
        <w:t>p</w:t>
      </w:r>
      <w:r w:rsidR="00611039">
        <w:rPr>
          <w:rFonts w:ascii="Arial" w:hAnsi="Arial" w:cs="Arial"/>
          <w:b w:val="0"/>
          <w:sz w:val="20"/>
        </w:rPr>
        <w:t>revious behaviour and history</w:t>
      </w:r>
    </w:p>
    <w:p w14:paraId="575F96A0" w14:textId="77777777" w:rsidR="00611039" w:rsidRDefault="003C44C6" w:rsidP="00611039">
      <w:pPr>
        <w:pStyle w:val="ListParagraph"/>
        <w:numPr>
          <w:ilvl w:val="0"/>
          <w:numId w:val="11"/>
        </w:numPr>
        <w:tabs>
          <w:tab w:val="left" w:pos="426"/>
        </w:tabs>
        <w:jc w:val="both"/>
        <w:rPr>
          <w:rFonts w:ascii="Arial" w:hAnsi="Arial" w:cs="Arial"/>
          <w:b w:val="0"/>
          <w:sz w:val="20"/>
        </w:rPr>
      </w:pPr>
      <w:r>
        <w:rPr>
          <w:rFonts w:ascii="Arial" w:hAnsi="Arial" w:cs="Arial"/>
          <w:b w:val="0"/>
          <w:sz w:val="20"/>
        </w:rPr>
        <w:t>w</w:t>
      </w:r>
      <w:r w:rsidR="00611039">
        <w:rPr>
          <w:rFonts w:ascii="Arial" w:hAnsi="Arial" w:cs="Arial"/>
          <w:b w:val="0"/>
          <w:sz w:val="20"/>
        </w:rPr>
        <w:t>hether the child has been trafficked</w:t>
      </w:r>
    </w:p>
    <w:p w14:paraId="09225C88" w14:textId="77777777" w:rsidR="00611039" w:rsidRDefault="003C44C6" w:rsidP="00611039">
      <w:pPr>
        <w:pStyle w:val="ListParagraph"/>
        <w:numPr>
          <w:ilvl w:val="0"/>
          <w:numId w:val="11"/>
        </w:numPr>
        <w:tabs>
          <w:tab w:val="left" w:pos="426"/>
        </w:tabs>
        <w:jc w:val="both"/>
        <w:rPr>
          <w:rFonts w:ascii="Arial" w:hAnsi="Arial" w:cs="Arial"/>
          <w:b w:val="0"/>
          <w:sz w:val="20"/>
        </w:rPr>
      </w:pPr>
      <w:r>
        <w:rPr>
          <w:rFonts w:ascii="Arial" w:hAnsi="Arial" w:cs="Arial"/>
          <w:b w:val="0"/>
          <w:sz w:val="20"/>
        </w:rPr>
        <w:t>a</w:t>
      </w:r>
      <w:r w:rsidR="00611039">
        <w:rPr>
          <w:rFonts w:ascii="Arial" w:hAnsi="Arial" w:cs="Arial"/>
          <w:b w:val="0"/>
          <w:sz w:val="20"/>
        </w:rPr>
        <w:t>ny known risks of harm to the child including economic or sexual exploitation</w:t>
      </w:r>
    </w:p>
    <w:p w14:paraId="0644902C" w14:textId="77777777" w:rsidR="00611039" w:rsidRDefault="003C44C6" w:rsidP="00611039">
      <w:pPr>
        <w:pStyle w:val="ListParagraph"/>
        <w:numPr>
          <w:ilvl w:val="0"/>
          <w:numId w:val="11"/>
        </w:numPr>
        <w:tabs>
          <w:tab w:val="left" w:pos="426"/>
        </w:tabs>
        <w:jc w:val="both"/>
        <w:rPr>
          <w:rFonts w:ascii="Arial" w:hAnsi="Arial" w:cs="Arial"/>
          <w:b w:val="0"/>
          <w:sz w:val="20"/>
        </w:rPr>
      </w:pPr>
      <w:r>
        <w:rPr>
          <w:rFonts w:ascii="Arial" w:hAnsi="Arial" w:cs="Arial"/>
          <w:b w:val="0"/>
          <w:sz w:val="20"/>
        </w:rPr>
        <w:t>t</w:t>
      </w:r>
      <w:r w:rsidR="00611039">
        <w:rPr>
          <w:rFonts w:ascii="Arial" w:hAnsi="Arial" w:cs="Arial"/>
          <w:b w:val="0"/>
          <w:sz w:val="20"/>
        </w:rPr>
        <w:t xml:space="preserve">he emotional needs of the child, </w:t>
      </w:r>
      <w:proofErr w:type="spellStart"/>
      <w:r w:rsidR="00611039">
        <w:rPr>
          <w:rFonts w:ascii="Arial" w:hAnsi="Arial" w:cs="Arial"/>
          <w:b w:val="0"/>
          <w:sz w:val="20"/>
        </w:rPr>
        <w:t>eg</w:t>
      </w:r>
      <w:proofErr w:type="spellEnd"/>
      <w:r w:rsidR="00611039">
        <w:rPr>
          <w:rFonts w:ascii="Arial" w:hAnsi="Arial" w:cs="Arial"/>
          <w:b w:val="0"/>
          <w:sz w:val="20"/>
        </w:rPr>
        <w:t xml:space="preserve"> whether there has been any variation in their mood or whether they have expressed any intention to harm themselves or others</w:t>
      </w:r>
    </w:p>
    <w:p w14:paraId="0F5B9565" w14:textId="77777777" w:rsidR="00611039" w:rsidRDefault="003C44C6" w:rsidP="00611039">
      <w:pPr>
        <w:pStyle w:val="ListParagraph"/>
        <w:numPr>
          <w:ilvl w:val="0"/>
          <w:numId w:val="11"/>
        </w:numPr>
        <w:tabs>
          <w:tab w:val="left" w:pos="426"/>
        </w:tabs>
        <w:jc w:val="both"/>
        <w:rPr>
          <w:rFonts w:ascii="Arial" w:hAnsi="Arial" w:cs="Arial"/>
          <w:b w:val="0"/>
          <w:sz w:val="20"/>
        </w:rPr>
      </w:pPr>
      <w:r>
        <w:rPr>
          <w:rFonts w:ascii="Arial" w:hAnsi="Arial" w:cs="Arial"/>
          <w:b w:val="0"/>
          <w:sz w:val="20"/>
        </w:rPr>
        <w:t>w</w:t>
      </w:r>
      <w:r w:rsidR="00611039">
        <w:rPr>
          <w:rFonts w:ascii="Arial" w:hAnsi="Arial" w:cs="Arial"/>
          <w:b w:val="0"/>
          <w:sz w:val="20"/>
        </w:rPr>
        <w:t>hether the child is perceived as running to/from someone/something</w:t>
      </w:r>
    </w:p>
    <w:p w14:paraId="477EFA04" w14:textId="77777777" w:rsidR="00611039" w:rsidRDefault="003C44C6" w:rsidP="00611039">
      <w:pPr>
        <w:pStyle w:val="ListParagraph"/>
        <w:numPr>
          <w:ilvl w:val="0"/>
          <w:numId w:val="11"/>
        </w:numPr>
        <w:tabs>
          <w:tab w:val="left" w:pos="426"/>
        </w:tabs>
        <w:jc w:val="both"/>
        <w:rPr>
          <w:rFonts w:ascii="Arial" w:hAnsi="Arial" w:cs="Arial"/>
          <w:b w:val="0"/>
          <w:sz w:val="20"/>
        </w:rPr>
      </w:pPr>
      <w:r>
        <w:rPr>
          <w:rFonts w:ascii="Arial" w:hAnsi="Arial" w:cs="Arial"/>
          <w:b w:val="0"/>
          <w:sz w:val="20"/>
        </w:rPr>
        <w:t>t</w:t>
      </w:r>
      <w:r w:rsidR="00611039">
        <w:rPr>
          <w:rFonts w:ascii="Arial" w:hAnsi="Arial" w:cs="Arial"/>
          <w:b w:val="0"/>
          <w:sz w:val="20"/>
        </w:rPr>
        <w:t>he risk of offending.</w:t>
      </w:r>
    </w:p>
    <w:p w14:paraId="6D4A3960" w14:textId="77777777" w:rsidR="00611039" w:rsidRDefault="00611039" w:rsidP="00611039">
      <w:pPr>
        <w:tabs>
          <w:tab w:val="left" w:pos="426"/>
        </w:tabs>
        <w:jc w:val="both"/>
        <w:rPr>
          <w:rFonts w:ascii="Arial" w:hAnsi="Arial" w:cs="Arial"/>
          <w:b w:val="0"/>
          <w:sz w:val="20"/>
        </w:rPr>
      </w:pPr>
    </w:p>
    <w:p w14:paraId="5388147B" w14:textId="77777777" w:rsidR="00611039" w:rsidRPr="00611039" w:rsidRDefault="00611039" w:rsidP="00611039">
      <w:pPr>
        <w:pStyle w:val="ListParagraph"/>
        <w:numPr>
          <w:ilvl w:val="1"/>
          <w:numId w:val="2"/>
        </w:numPr>
        <w:ind w:left="426" w:hanging="426"/>
        <w:jc w:val="both"/>
        <w:rPr>
          <w:rFonts w:ascii="Arial" w:hAnsi="Arial" w:cs="Arial"/>
          <w:sz w:val="20"/>
        </w:rPr>
      </w:pPr>
      <w:r w:rsidRPr="00611039">
        <w:rPr>
          <w:rFonts w:ascii="Arial" w:hAnsi="Arial" w:cs="Arial"/>
          <w:sz w:val="20"/>
        </w:rPr>
        <w:t>Away from placement without authorisation (children in care)</w:t>
      </w:r>
    </w:p>
    <w:p w14:paraId="26868F39" w14:textId="77777777" w:rsidR="00611039" w:rsidRPr="00611039" w:rsidRDefault="00611039" w:rsidP="00611039">
      <w:pPr>
        <w:tabs>
          <w:tab w:val="left" w:pos="426"/>
        </w:tabs>
        <w:jc w:val="both"/>
        <w:rPr>
          <w:rFonts w:ascii="Arial" w:hAnsi="Arial" w:cs="Arial"/>
          <w:sz w:val="20"/>
        </w:rPr>
      </w:pPr>
    </w:p>
    <w:p w14:paraId="13313DB3" w14:textId="77777777" w:rsidR="00611039" w:rsidRDefault="00611039" w:rsidP="00611039">
      <w:pPr>
        <w:tabs>
          <w:tab w:val="left" w:pos="426"/>
        </w:tabs>
        <w:jc w:val="both"/>
        <w:rPr>
          <w:rFonts w:ascii="Arial" w:hAnsi="Arial" w:cs="Arial"/>
          <w:b w:val="0"/>
          <w:sz w:val="20"/>
        </w:rPr>
      </w:pPr>
      <w:r>
        <w:rPr>
          <w:rFonts w:ascii="Arial" w:hAnsi="Arial" w:cs="Arial"/>
          <w:sz w:val="20"/>
        </w:rPr>
        <w:t xml:space="preserve">Where a child’s location is not known, </w:t>
      </w:r>
      <w:r w:rsidR="00204277">
        <w:rPr>
          <w:rFonts w:ascii="Arial" w:hAnsi="Arial" w:cs="Arial"/>
          <w:b w:val="0"/>
          <w:sz w:val="20"/>
        </w:rPr>
        <w:t>this should be reported to the p</w:t>
      </w:r>
      <w:r>
        <w:rPr>
          <w:rFonts w:ascii="Arial" w:hAnsi="Arial" w:cs="Arial"/>
          <w:b w:val="0"/>
          <w:sz w:val="20"/>
        </w:rPr>
        <w:t>olice who will analyse the risk and make an appropriate response.</w:t>
      </w:r>
    </w:p>
    <w:p w14:paraId="6318B426" w14:textId="77777777" w:rsidR="00611039" w:rsidRPr="00772691" w:rsidRDefault="00611039" w:rsidP="00611039">
      <w:pPr>
        <w:tabs>
          <w:tab w:val="left" w:pos="426"/>
        </w:tabs>
        <w:jc w:val="both"/>
        <w:rPr>
          <w:rFonts w:ascii="Arial" w:hAnsi="Arial" w:cs="Arial"/>
          <w:b w:val="0"/>
          <w:sz w:val="20"/>
        </w:rPr>
      </w:pPr>
    </w:p>
    <w:p w14:paraId="45C3F184" w14:textId="3C354068" w:rsidR="00611039" w:rsidRDefault="00611039" w:rsidP="00611039">
      <w:pPr>
        <w:tabs>
          <w:tab w:val="left" w:pos="426"/>
        </w:tabs>
        <w:jc w:val="both"/>
        <w:rPr>
          <w:rFonts w:ascii="Arial" w:hAnsi="Arial" w:cs="Arial"/>
          <w:b w:val="0"/>
          <w:sz w:val="20"/>
        </w:rPr>
      </w:pPr>
      <w:r w:rsidRPr="00772691">
        <w:rPr>
          <w:rFonts w:ascii="Arial" w:hAnsi="Arial" w:cs="Arial"/>
          <w:b w:val="0"/>
          <w:sz w:val="20"/>
        </w:rPr>
        <w:t xml:space="preserve">Being away from their placement without authorisation, </w:t>
      </w:r>
      <w:r w:rsidR="00772691" w:rsidRPr="00772691">
        <w:rPr>
          <w:rFonts w:ascii="Arial" w:hAnsi="Arial" w:cs="Arial"/>
          <w:b w:val="0"/>
          <w:sz w:val="20"/>
        </w:rPr>
        <w:t>e.g</w:t>
      </w:r>
      <w:r w:rsidR="000A2303">
        <w:rPr>
          <w:rFonts w:ascii="Arial" w:hAnsi="Arial" w:cs="Arial"/>
          <w:b w:val="0"/>
          <w:sz w:val="20"/>
        </w:rPr>
        <w:t xml:space="preserve">. </w:t>
      </w:r>
      <w:r w:rsidR="005D24B5">
        <w:rPr>
          <w:rFonts w:ascii="Arial" w:hAnsi="Arial" w:cs="Arial"/>
          <w:b w:val="0"/>
          <w:sz w:val="20"/>
        </w:rPr>
        <w:t>staying at a known location with a friend, unauthorised family contact, where their location is known,</w:t>
      </w:r>
      <w:r w:rsidR="00772691">
        <w:rPr>
          <w:rFonts w:ascii="Arial" w:hAnsi="Arial" w:cs="Arial"/>
          <w:b w:val="0"/>
          <w:sz w:val="20"/>
        </w:rPr>
        <w:t xml:space="preserve"> </w:t>
      </w:r>
      <w:r w:rsidRPr="00772691">
        <w:rPr>
          <w:rFonts w:ascii="Arial" w:hAnsi="Arial" w:cs="Arial"/>
          <w:b w:val="0"/>
          <w:sz w:val="20"/>
        </w:rPr>
        <w:t>will not</w:t>
      </w:r>
      <w:r>
        <w:rPr>
          <w:rFonts w:ascii="Arial" w:hAnsi="Arial" w:cs="Arial"/>
          <w:b w:val="0"/>
          <w:sz w:val="20"/>
        </w:rPr>
        <w:t xml:space="preserve"> normally constitute either an absent or missing episode.  The discretion</w:t>
      </w:r>
      <w:r w:rsidR="0020725A">
        <w:rPr>
          <w:rFonts w:ascii="Arial" w:hAnsi="Arial" w:cs="Arial"/>
          <w:b w:val="0"/>
          <w:sz w:val="20"/>
        </w:rPr>
        <w:t xml:space="preserve"> of the r</w:t>
      </w:r>
      <w:r>
        <w:rPr>
          <w:rFonts w:ascii="Arial" w:hAnsi="Arial" w:cs="Arial"/>
          <w:b w:val="0"/>
          <w:sz w:val="20"/>
        </w:rPr>
        <w:t xml:space="preserve">esidential </w:t>
      </w:r>
      <w:r w:rsidR="0020725A">
        <w:rPr>
          <w:rFonts w:ascii="Arial" w:hAnsi="Arial" w:cs="Arial"/>
          <w:b w:val="0"/>
          <w:sz w:val="20"/>
        </w:rPr>
        <w:t>manager</w:t>
      </w:r>
      <w:r>
        <w:rPr>
          <w:rFonts w:ascii="Arial" w:hAnsi="Arial" w:cs="Arial"/>
          <w:b w:val="0"/>
          <w:sz w:val="20"/>
        </w:rPr>
        <w:t xml:space="preserve"> is necessary to decide whether or when to make a report to the police, based on the concerns they have for the child and action taken to contact them.  The responsibility for managing this type of absence lies with the staff o</w:t>
      </w:r>
      <w:r w:rsidR="0020725A">
        <w:rPr>
          <w:rFonts w:ascii="Arial" w:hAnsi="Arial" w:cs="Arial"/>
          <w:b w:val="0"/>
          <w:sz w:val="20"/>
        </w:rPr>
        <w:t>f the residential home or carer who will report to their duty manager.</w:t>
      </w:r>
    </w:p>
    <w:p w14:paraId="09153B62" w14:textId="77777777" w:rsidR="00611039" w:rsidRDefault="00611039" w:rsidP="00611039">
      <w:pPr>
        <w:tabs>
          <w:tab w:val="left" w:pos="426"/>
        </w:tabs>
        <w:jc w:val="both"/>
        <w:rPr>
          <w:rFonts w:ascii="Arial" w:hAnsi="Arial" w:cs="Arial"/>
          <w:b w:val="0"/>
          <w:sz w:val="20"/>
        </w:rPr>
      </w:pPr>
    </w:p>
    <w:p w14:paraId="0E93DDB2" w14:textId="77777777" w:rsidR="00611039" w:rsidRDefault="00271BB0" w:rsidP="00611039">
      <w:pPr>
        <w:tabs>
          <w:tab w:val="left" w:pos="426"/>
        </w:tabs>
        <w:jc w:val="both"/>
        <w:rPr>
          <w:rFonts w:ascii="Arial" w:hAnsi="Arial" w:cs="Arial"/>
          <w:b w:val="0"/>
          <w:sz w:val="20"/>
        </w:rPr>
      </w:pPr>
      <w:r>
        <w:rPr>
          <w:rFonts w:ascii="Arial" w:hAnsi="Arial" w:cs="Arial"/>
          <w:b w:val="0"/>
          <w:sz w:val="20"/>
        </w:rPr>
        <w:lastRenderedPageBreak/>
        <w:t xml:space="preserve">If the carer has concerns for the child’s safety, </w:t>
      </w:r>
      <w:r w:rsidR="0020725A">
        <w:rPr>
          <w:rFonts w:ascii="Arial" w:hAnsi="Arial" w:cs="Arial"/>
          <w:b w:val="0"/>
          <w:sz w:val="20"/>
        </w:rPr>
        <w:t xml:space="preserve">they inform their duty manager, </w:t>
      </w:r>
      <w:r>
        <w:rPr>
          <w:rFonts w:ascii="Arial" w:hAnsi="Arial" w:cs="Arial"/>
          <w:b w:val="0"/>
          <w:sz w:val="20"/>
        </w:rPr>
        <w:t>then a report should be made to the police clearly setting out what those concerns are.</w:t>
      </w:r>
    </w:p>
    <w:p w14:paraId="59ACA6E4" w14:textId="77777777" w:rsidR="00271BB0" w:rsidRDefault="00271BB0" w:rsidP="00611039">
      <w:pPr>
        <w:tabs>
          <w:tab w:val="left" w:pos="426"/>
        </w:tabs>
        <w:jc w:val="both"/>
        <w:rPr>
          <w:rFonts w:ascii="Arial" w:hAnsi="Arial" w:cs="Arial"/>
          <w:b w:val="0"/>
          <w:sz w:val="20"/>
        </w:rPr>
      </w:pPr>
    </w:p>
    <w:p w14:paraId="4F8B5FA1" w14:textId="77777777" w:rsidR="00271BB0" w:rsidRDefault="00271BB0" w:rsidP="00611039">
      <w:pPr>
        <w:tabs>
          <w:tab w:val="left" w:pos="426"/>
        </w:tabs>
        <w:jc w:val="both"/>
        <w:rPr>
          <w:rFonts w:ascii="Arial" w:hAnsi="Arial" w:cs="Arial"/>
          <w:b w:val="0"/>
          <w:sz w:val="20"/>
        </w:rPr>
      </w:pPr>
      <w:r>
        <w:rPr>
          <w:rFonts w:ascii="Arial" w:hAnsi="Arial" w:cs="Arial"/>
          <w:b w:val="0"/>
          <w:sz w:val="20"/>
        </w:rPr>
        <w:t xml:space="preserve">If the assessment of the carer is </w:t>
      </w:r>
      <w:r w:rsidR="00D60C3C">
        <w:rPr>
          <w:rFonts w:ascii="Arial" w:hAnsi="Arial" w:cs="Arial"/>
          <w:b w:val="0"/>
          <w:sz w:val="20"/>
        </w:rPr>
        <w:t>that there</w:t>
      </w:r>
      <w:r>
        <w:rPr>
          <w:rFonts w:ascii="Arial" w:hAnsi="Arial" w:cs="Arial"/>
          <w:b w:val="0"/>
          <w:sz w:val="20"/>
        </w:rPr>
        <w:t xml:space="preserve"> is no apparent risk for the child’s immediate safety it is still important that staff/carers record these incidences as ‘away from their placement without authorisation’ in the child’s record, starting a dated/timed record of their contacts, risk assessment and decisions throughout the episode from the point that they are first aware of the child being away.  They should notify the child’s Social Worker or Out of Hours service within a timeframe consistent with the placement plan or missing plan for that child.</w:t>
      </w:r>
    </w:p>
    <w:p w14:paraId="30E0856C" w14:textId="77777777" w:rsidR="00271BB0" w:rsidRDefault="00271BB0" w:rsidP="00611039">
      <w:pPr>
        <w:tabs>
          <w:tab w:val="left" w:pos="426"/>
        </w:tabs>
        <w:jc w:val="both"/>
        <w:rPr>
          <w:rFonts w:ascii="Arial" w:hAnsi="Arial" w:cs="Arial"/>
          <w:b w:val="0"/>
          <w:sz w:val="20"/>
        </w:rPr>
      </w:pPr>
    </w:p>
    <w:p w14:paraId="306B4339" w14:textId="77777777" w:rsidR="00271BB0" w:rsidRDefault="00271BB0" w:rsidP="00611039">
      <w:pPr>
        <w:tabs>
          <w:tab w:val="left" w:pos="426"/>
        </w:tabs>
        <w:jc w:val="both"/>
        <w:rPr>
          <w:rFonts w:ascii="Arial" w:hAnsi="Arial" w:cs="Arial"/>
          <w:b w:val="0"/>
          <w:sz w:val="20"/>
        </w:rPr>
      </w:pPr>
      <w:r>
        <w:rPr>
          <w:rFonts w:ascii="Arial" w:hAnsi="Arial" w:cs="Arial"/>
          <w:b w:val="0"/>
          <w:sz w:val="20"/>
        </w:rPr>
        <w:t>The Local Authority staff will decide whether to allow the child to remain at that location, albeit temporarily, or to arrange for their return.  If the decision is to arrange their return and there is reason to believe that there may be public order difficulties, the police can be asked to assist.  Police assistance in these circumstances does not mean that the child is categorised as missing.</w:t>
      </w:r>
    </w:p>
    <w:p w14:paraId="1DFEA405" w14:textId="77777777" w:rsidR="001945F1" w:rsidRDefault="001945F1" w:rsidP="00611039">
      <w:pPr>
        <w:tabs>
          <w:tab w:val="left" w:pos="426"/>
        </w:tabs>
        <w:jc w:val="both"/>
        <w:rPr>
          <w:rFonts w:ascii="Arial" w:hAnsi="Arial" w:cs="Arial"/>
          <w:b w:val="0"/>
          <w:sz w:val="20"/>
        </w:rPr>
      </w:pPr>
    </w:p>
    <w:p w14:paraId="4CE72424" w14:textId="77777777" w:rsidR="005D24B5" w:rsidRDefault="001945F1" w:rsidP="005D24B5">
      <w:pPr>
        <w:pStyle w:val="Heading4"/>
        <w:shd w:val="clear" w:color="auto" w:fill="FFFFFF"/>
        <w:spacing w:line="300" w:lineRule="atLeast"/>
        <w:rPr>
          <w:rFonts w:ascii="Arial" w:hAnsi="Arial" w:cs="Arial"/>
          <w:b w:val="0"/>
          <w:sz w:val="20"/>
          <w:szCs w:val="20"/>
        </w:rPr>
      </w:pPr>
      <w:r w:rsidRPr="005D24B5">
        <w:rPr>
          <w:rFonts w:ascii="Arial" w:hAnsi="Arial" w:cs="Arial"/>
          <w:b w:val="0"/>
          <w:sz w:val="20"/>
          <w:szCs w:val="20"/>
        </w:rPr>
        <w:t xml:space="preserve">Where a child has been away without authorisation from a registered children’s home, the responsible Local Authority must provide an opportunity for the child to have an independent return home interview.  </w:t>
      </w:r>
    </w:p>
    <w:p w14:paraId="5A624820" w14:textId="77777777" w:rsidR="005D24B5" w:rsidRDefault="005D24B5" w:rsidP="005D24B5">
      <w:pPr>
        <w:pStyle w:val="Heading4"/>
        <w:shd w:val="clear" w:color="auto" w:fill="FFFFFF"/>
        <w:spacing w:before="0" w:beforeAutospacing="0" w:after="0" w:afterAutospacing="0"/>
        <w:rPr>
          <w:rFonts w:ascii="Arial" w:hAnsi="Arial" w:cs="Arial"/>
          <w:sz w:val="20"/>
          <w:szCs w:val="20"/>
        </w:rPr>
      </w:pPr>
      <w:r w:rsidRPr="005D24B5">
        <w:rPr>
          <w:rFonts w:ascii="Arial" w:hAnsi="Arial" w:cs="Arial"/>
          <w:sz w:val="20"/>
          <w:szCs w:val="20"/>
        </w:rPr>
        <w:t xml:space="preserve">Pan Dorset LSCB protocol 1.3.25  </w:t>
      </w:r>
    </w:p>
    <w:p w14:paraId="0775E5AB" w14:textId="77777777" w:rsidR="005D24B5" w:rsidRDefault="005D24B5" w:rsidP="005D24B5">
      <w:pPr>
        <w:pStyle w:val="Heading4"/>
        <w:shd w:val="clear" w:color="auto" w:fill="FFFFFF"/>
        <w:spacing w:before="0" w:beforeAutospacing="0" w:after="0" w:afterAutospacing="0"/>
        <w:rPr>
          <w:rFonts w:ascii="Arial" w:hAnsi="Arial" w:cs="Arial"/>
          <w:sz w:val="20"/>
          <w:szCs w:val="20"/>
        </w:rPr>
      </w:pPr>
      <w:r w:rsidRPr="005D24B5">
        <w:rPr>
          <w:rFonts w:ascii="Arial" w:hAnsi="Arial" w:cs="Arial"/>
          <w:sz w:val="20"/>
          <w:szCs w:val="20"/>
        </w:rPr>
        <w:t>Independent Return Interview</w:t>
      </w:r>
    </w:p>
    <w:p w14:paraId="50F89621" w14:textId="77777777" w:rsidR="005D24B5" w:rsidRPr="005D24B5" w:rsidRDefault="005D24B5" w:rsidP="005D24B5">
      <w:pPr>
        <w:pStyle w:val="Heading4"/>
        <w:shd w:val="clear" w:color="auto" w:fill="FFFFFF"/>
        <w:spacing w:before="0" w:beforeAutospacing="0" w:after="0" w:afterAutospacing="0"/>
        <w:rPr>
          <w:rFonts w:ascii="Arial" w:hAnsi="Arial" w:cs="Arial"/>
          <w:sz w:val="20"/>
          <w:szCs w:val="20"/>
        </w:rPr>
      </w:pPr>
    </w:p>
    <w:p w14:paraId="6BA454FD" w14:textId="229AAFE6" w:rsidR="005D24B5" w:rsidRDefault="005D24B5" w:rsidP="005D24B5">
      <w:pPr>
        <w:pStyle w:val="NormalWeb"/>
        <w:shd w:val="clear" w:color="auto" w:fill="FFFFFF"/>
        <w:spacing w:before="0" w:beforeAutospacing="0" w:after="0" w:afterAutospacing="0" w:line="240" w:lineRule="auto"/>
        <w:rPr>
          <w:rFonts w:ascii="Arial" w:hAnsi="Arial" w:cs="Arial"/>
          <w:sz w:val="20"/>
          <w:szCs w:val="20"/>
        </w:rPr>
      </w:pPr>
      <w:r w:rsidRPr="005D24B5">
        <w:rPr>
          <w:rFonts w:ascii="Arial" w:hAnsi="Arial" w:cs="Arial"/>
          <w:sz w:val="20"/>
          <w:szCs w:val="20"/>
        </w:rPr>
        <w:t>The Independent Return Interview is an in-depth interview and should be carried out by an independent professional (e.g. a social worker, Barnardo</w:t>
      </w:r>
      <w:r w:rsidR="000A2303">
        <w:rPr>
          <w:rFonts w:ascii="Arial" w:hAnsi="Arial" w:cs="Arial"/>
          <w:sz w:val="20"/>
          <w:szCs w:val="20"/>
        </w:rPr>
        <w:t>’</w:t>
      </w:r>
      <w:r w:rsidRPr="005D24B5">
        <w:rPr>
          <w:rFonts w:ascii="Arial" w:hAnsi="Arial" w:cs="Arial"/>
          <w:sz w:val="20"/>
          <w:szCs w:val="20"/>
        </w:rPr>
        <w:t>s, teacher, health professional or police officer, not involved in caring for the child and who is trained to carry out these interviews and is able). In some situations</w:t>
      </w:r>
      <w:r w:rsidR="000A2303">
        <w:rPr>
          <w:rFonts w:ascii="Arial" w:hAnsi="Arial" w:cs="Arial"/>
          <w:sz w:val="20"/>
          <w:szCs w:val="20"/>
        </w:rPr>
        <w:t>,</w:t>
      </w:r>
      <w:r w:rsidRPr="005D24B5">
        <w:rPr>
          <w:rFonts w:ascii="Arial" w:hAnsi="Arial" w:cs="Arial"/>
          <w:sz w:val="20"/>
          <w:szCs w:val="20"/>
        </w:rPr>
        <w:t xml:space="preserve"> a professional who is working with the child will be the most appropriate person to conduct the Independent Return Interview. The child should be seen on their own unless they specifically request to have someone with them. The child should be offered the option of speaking to an independent representative or advocate.</w:t>
      </w:r>
    </w:p>
    <w:p w14:paraId="7F39DAD2" w14:textId="6BEB61AD" w:rsidR="00886D17" w:rsidRPr="005D24B5" w:rsidRDefault="00886D17" w:rsidP="005D24B5">
      <w:pPr>
        <w:pStyle w:val="NormalWeb"/>
        <w:shd w:val="clear" w:color="auto" w:fill="FFFFFF"/>
        <w:spacing w:before="0" w:beforeAutospacing="0" w:after="0" w:afterAutospacing="0" w:line="240" w:lineRule="auto"/>
        <w:rPr>
          <w:rFonts w:ascii="Arial" w:hAnsi="Arial" w:cs="Arial"/>
          <w:sz w:val="20"/>
          <w:szCs w:val="20"/>
        </w:rPr>
      </w:pPr>
    </w:p>
    <w:p w14:paraId="698CA4A5" w14:textId="0E1CD55B" w:rsidR="005D24B5" w:rsidRDefault="005D24B5" w:rsidP="005D24B5">
      <w:pPr>
        <w:pStyle w:val="NormalWeb"/>
        <w:shd w:val="clear" w:color="auto" w:fill="FFFFFF"/>
        <w:spacing w:before="0" w:beforeAutospacing="0" w:after="0" w:afterAutospacing="0" w:line="240" w:lineRule="auto"/>
        <w:rPr>
          <w:rFonts w:ascii="Arial" w:hAnsi="Arial" w:cs="Arial"/>
          <w:sz w:val="20"/>
          <w:szCs w:val="20"/>
        </w:rPr>
      </w:pPr>
      <w:r w:rsidRPr="005D24B5">
        <w:rPr>
          <w:rFonts w:ascii="Arial" w:hAnsi="Arial" w:cs="Arial"/>
          <w:sz w:val="20"/>
          <w:szCs w:val="20"/>
        </w:rPr>
        <w:t>The responsible local authority should ensure the Independen</w:t>
      </w:r>
      <w:r w:rsidR="00573E93">
        <w:rPr>
          <w:rFonts w:ascii="Arial" w:hAnsi="Arial" w:cs="Arial"/>
          <w:sz w:val="20"/>
          <w:szCs w:val="20"/>
        </w:rPr>
        <w:t xml:space="preserve">t Return Interview takes place.  </w:t>
      </w:r>
      <w:r w:rsidRPr="005D24B5">
        <w:rPr>
          <w:rFonts w:ascii="Arial" w:hAnsi="Arial" w:cs="Arial"/>
          <w:sz w:val="20"/>
          <w:szCs w:val="20"/>
        </w:rPr>
        <w:t>Contact should be made with the child within 72 hours of them being located, to arrange the Independent Return Interview in a neutral place where they feel safe.</w:t>
      </w:r>
    </w:p>
    <w:p w14:paraId="53953F9B" w14:textId="77777777" w:rsidR="00886D17" w:rsidRDefault="00886D17" w:rsidP="005D24B5">
      <w:pPr>
        <w:pStyle w:val="NormalWeb"/>
        <w:shd w:val="clear" w:color="auto" w:fill="FFFFFF"/>
        <w:spacing w:before="0" w:beforeAutospacing="0" w:after="0" w:afterAutospacing="0" w:line="240" w:lineRule="auto"/>
        <w:rPr>
          <w:rFonts w:ascii="Arial" w:hAnsi="Arial" w:cs="Arial"/>
          <w:sz w:val="20"/>
          <w:szCs w:val="20"/>
        </w:rPr>
      </w:pPr>
    </w:p>
    <w:p w14:paraId="1FB60C34" w14:textId="77777777" w:rsidR="005D24B5" w:rsidRDefault="005D24B5" w:rsidP="005D24B5">
      <w:pPr>
        <w:pStyle w:val="NormalWeb"/>
        <w:shd w:val="clear" w:color="auto" w:fill="FFFFFF"/>
        <w:spacing w:before="0" w:beforeAutospacing="0" w:after="0" w:afterAutospacing="0" w:line="240" w:lineRule="auto"/>
        <w:rPr>
          <w:rFonts w:ascii="Arial" w:hAnsi="Arial" w:cs="Arial"/>
          <w:sz w:val="20"/>
          <w:szCs w:val="20"/>
        </w:rPr>
      </w:pPr>
      <w:r w:rsidRPr="005D24B5">
        <w:rPr>
          <w:rFonts w:ascii="Arial" w:hAnsi="Arial" w:cs="Arial"/>
          <w:sz w:val="20"/>
          <w:szCs w:val="20"/>
        </w:rPr>
        <w:t xml:space="preserve">It is also stated within Children’s Homes (England) Regulations 2015 and was also highlighted in the MH OFSTED Inspection Report for Oct 2016 as a recommendation: </w:t>
      </w:r>
    </w:p>
    <w:p w14:paraId="25FEFA23" w14:textId="77777777" w:rsidR="00886D17" w:rsidRDefault="00886D17" w:rsidP="005D24B5">
      <w:pPr>
        <w:pStyle w:val="NormalWeb"/>
        <w:shd w:val="clear" w:color="auto" w:fill="FFFFFF"/>
        <w:spacing w:before="0" w:beforeAutospacing="0" w:after="0" w:afterAutospacing="0" w:line="240" w:lineRule="auto"/>
        <w:rPr>
          <w:rFonts w:ascii="Arial" w:hAnsi="Arial" w:cs="Arial"/>
          <w:sz w:val="20"/>
          <w:szCs w:val="20"/>
        </w:rPr>
      </w:pPr>
    </w:p>
    <w:p w14:paraId="41CEE2FC" w14:textId="77777777" w:rsidR="005D24B5" w:rsidRPr="005D24B5" w:rsidRDefault="005D24B5" w:rsidP="005D24B5">
      <w:pPr>
        <w:pStyle w:val="NormalWeb"/>
        <w:shd w:val="clear" w:color="auto" w:fill="FFFFFF"/>
        <w:spacing w:before="0" w:beforeAutospacing="0" w:after="0" w:afterAutospacing="0" w:line="240" w:lineRule="auto"/>
        <w:rPr>
          <w:rFonts w:ascii="Arial" w:eastAsiaTheme="minorHAnsi" w:hAnsi="Arial" w:cs="Arial"/>
          <w:sz w:val="20"/>
          <w:szCs w:val="20"/>
          <w:lang w:eastAsia="en-US"/>
        </w:rPr>
      </w:pPr>
      <w:r w:rsidRPr="005D24B5">
        <w:rPr>
          <w:rFonts w:ascii="Arial" w:eastAsiaTheme="minorHAnsi" w:hAnsi="Arial" w:cs="Arial"/>
          <w:sz w:val="20"/>
          <w:szCs w:val="20"/>
          <w:lang w:eastAsia="en-US"/>
        </w:rPr>
        <w:t>When a child returns to the home after being missing from care or away from the home without permission, the responsible local authority must provide an opportunity for the child to have an independent return home interview. (‘Guide to the children’s homes regulations including the quality standards’, page 45, paragraph 9.30).</w:t>
      </w:r>
    </w:p>
    <w:p w14:paraId="38E6C852" w14:textId="77777777" w:rsidR="001945F1" w:rsidRPr="005D24B5" w:rsidRDefault="001945F1" w:rsidP="005D24B5">
      <w:pPr>
        <w:tabs>
          <w:tab w:val="left" w:pos="426"/>
        </w:tabs>
        <w:jc w:val="both"/>
        <w:rPr>
          <w:rFonts w:ascii="Arial" w:hAnsi="Arial" w:cs="Arial"/>
          <w:b w:val="0"/>
          <w:sz w:val="20"/>
        </w:rPr>
      </w:pPr>
    </w:p>
    <w:p w14:paraId="089FC56A" w14:textId="77777777" w:rsidR="00D36116" w:rsidRDefault="00D36116" w:rsidP="00611039">
      <w:pPr>
        <w:tabs>
          <w:tab w:val="left" w:pos="426"/>
        </w:tabs>
        <w:jc w:val="both"/>
        <w:rPr>
          <w:rFonts w:ascii="Arial" w:hAnsi="Arial" w:cs="Arial"/>
          <w:b w:val="0"/>
          <w:sz w:val="20"/>
        </w:rPr>
      </w:pPr>
    </w:p>
    <w:p w14:paraId="74651BE4" w14:textId="163A77CB" w:rsidR="00476B13" w:rsidRDefault="00476B13">
      <w:pPr>
        <w:rPr>
          <w:rFonts w:ascii="Arial" w:hAnsi="Arial" w:cs="Arial"/>
          <w:b w:val="0"/>
          <w:sz w:val="20"/>
        </w:rPr>
      </w:pPr>
      <w:r>
        <w:rPr>
          <w:rFonts w:ascii="Arial" w:hAnsi="Arial" w:cs="Arial"/>
          <w:b w:val="0"/>
          <w:sz w:val="20"/>
        </w:rPr>
        <w:br w:type="page"/>
      </w:r>
    </w:p>
    <w:p w14:paraId="5C1276FE" w14:textId="77777777" w:rsidR="00D36116" w:rsidRDefault="00D36116" w:rsidP="00611039">
      <w:pPr>
        <w:tabs>
          <w:tab w:val="left" w:pos="426"/>
        </w:tabs>
        <w:jc w:val="both"/>
        <w:rPr>
          <w:rFonts w:ascii="Arial" w:hAnsi="Arial" w:cs="Arial"/>
          <w:b w:val="0"/>
          <w:sz w:val="20"/>
        </w:rPr>
      </w:pPr>
    </w:p>
    <w:p w14:paraId="65EBF65B" w14:textId="77777777" w:rsidR="00D36116" w:rsidRDefault="00D36116" w:rsidP="00D36116">
      <w:pPr>
        <w:pStyle w:val="ListParagraph"/>
        <w:numPr>
          <w:ilvl w:val="0"/>
          <w:numId w:val="2"/>
        </w:numPr>
        <w:tabs>
          <w:tab w:val="left" w:pos="426"/>
        </w:tabs>
        <w:ind w:left="426" w:hanging="426"/>
        <w:jc w:val="both"/>
        <w:rPr>
          <w:rFonts w:ascii="Arial" w:hAnsi="Arial" w:cs="Arial"/>
          <w:sz w:val="20"/>
        </w:rPr>
      </w:pPr>
      <w:r w:rsidRPr="00D36116">
        <w:rPr>
          <w:rFonts w:ascii="Arial" w:hAnsi="Arial" w:cs="Arial"/>
          <w:sz w:val="20"/>
        </w:rPr>
        <w:t>Initial Reporting</w:t>
      </w:r>
    </w:p>
    <w:p w14:paraId="2856FD11" w14:textId="77777777" w:rsidR="00D36116" w:rsidRDefault="00D36116" w:rsidP="00D36116">
      <w:pPr>
        <w:tabs>
          <w:tab w:val="left" w:pos="426"/>
        </w:tabs>
        <w:jc w:val="both"/>
        <w:rPr>
          <w:rFonts w:ascii="Arial" w:hAnsi="Arial" w:cs="Arial"/>
          <w:sz w:val="20"/>
        </w:rPr>
      </w:pPr>
    </w:p>
    <w:p w14:paraId="2C374041" w14:textId="77777777" w:rsidR="00D36116" w:rsidRPr="00D36116" w:rsidRDefault="00D36116" w:rsidP="00D36116">
      <w:pPr>
        <w:pStyle w:val="ListParagraph"/>
        <w:numPr>
          <w:ilvl w:val="1"/>
          <w:numId w:val="2"/>
        </w:numPr>
        <w:tabs>
          <w:tab w:val="left" w:pos="426"/>
        </w:tabs>
        <w:ind w:left="426"/>
        <w:jc w:val="both"/>
        <w:rPr>
          <w:rFonts w:ascii="Arial" w:hAnsi="Arial" w:cs="Arial"/>
          <w:sz w:val="20"/>
        </w:rPr>
      </w:pPr>
      <w:r w:rsidRPr="00D36116">
        <w:rPr>
          <w:rFonts w:ascii="Arial" w:hAnsi="Arial" w:cs="Arial"/>
          <w:sz w:val="20"/>
        </w:rPr>
        <w:t>Reporting a missing child</w:t>
      </w:r>
    </w:p>
    <w:p w14:paraId="5EA8D79A" w14:textId="77777777" w:rsidR="00D36116" w:rsidRDefault="00D36116" w:rsidP="00D36116">
      <w:pPr>
        <w:tabs>
          <w:tab w:val="left" w:pos="426"/>
        </w:tabs>
        <w:jc w:val="both"/>
        <w:rPr>
          <w:rFonts w:ascii="Arial" w:hAnsi="Arial" w:cs="Arial"/>
          <w:sz w:val="20"/>
        </w:rPr>
      </w:pPr>
    </w:p>
    <w:p w14:paraId="0E640E8F" w14:textId="77777777" w:rsidR="00D36116" w:rsidRDefault="00D36116" w:rsidP="00D36116">
      <w:pPr>
        <w:tabs>
          <w:tab w:val="left" w:pos="426"/>
        </w:tabs>
        <w:jc w:val="both"/>
        <w:rPr>
          <w:rFonts w:ascii="Arial" w:hAnsi="Arial" w:cs="Arial"/>
          <w:sz w:val="20"/>
        </w:rPr>
      </w:pPr>
      <w:r>
        <w:rPr>
          <w:rFonts w:ascii="Arial" w:hAnsi="Arial" w:cs="Arial"/>
          <w:sz w:val="20"/>
        </w:rPr>
        <w:t>If a child or unborn baby is at immediate risk this should be reported without delay to the Dorset Police on 999.</w:t>
      </w:r>
    </w:p>
    <w:p w14:paraId="2F8F2EBC" w14:textId="77777777" w:rsidR="00D36116" w:rsidRDefault="00D36116" w:rsidP="00D36116">
      <w:pPr>
        <w:tabs>
          <w:tab w:val="left" w:pos="426"/>
        </w:tabs>
        <w:jc w:val="both"/>
        <w:rPr>
          <w:rFonts w:ascii="Arial" w:hAnsi="Arial" w:cs="Arial"/>
          <w:sz w:val="20"/>
        </w:rPr>
      </w:pPr>
    </w:p>
    <w:p w14:paraId="2300B146" w14:textId="77777777" w:rsidR="00D36116" w:rsidRDefault="00D36116" w:rsidP="00D36116">
      <w:pPr>
        <w:tabs>
          <w:tab w:val="left" w:pos="426"/>
        </w:tabs>
        <w:jc w:val="both"/>
        <w:rPr>
          <w:rFonts w:ascii="Arial" w:hAnsi="Arial" w:cs="Arial"/>
          <w:b w:val="0"/>
          <w:sz w:val="20"/>
        </w:rPr>
      </w:pPr>
      <w:r>
        <w:rPr>
          <w:rFonts w:ascii="Arial" w:hAnsi="Arial" w:cs="Arial"/>
          <w:b w:val="0"/>
          <w:sz w:val="20"/>
        </w:rPr>
        <w:t>In non-emergencies, the following should be informed of a missing child or pregnant woman:</w:t>
      </w:r>
    </w:p>
    <w:p w14:paraId="6C9D8F23" w14:textId="77777777" w:rsidR="00D36116" w:rsidRDefault="00D36116" w:rsidP="00D36116">
      <w:pPr>
        <w:tabs>
          <w:tab w:val="left" w:pos="426"/>
        </w:tabs>
        <w:jc w:val="both"/>
        <w:rPr>
          <w:rFonts w:ascii="Arial" w:hAnsi="Arial" w:cs="Arial"/>
          <w:b w:val="0"/>
          <w:sz w:val="20"/>
        </w:rPr>
      </w:pPr>
    </w:p>
    <w:p w14:paraId="73892135" w14:textId="77777777" w:rsidR="00D36116" w:rsidRDefault="00D36116" w:rsidP="00D36116">
      <w:pPr>
        <w:pStyle w:val="ListParagraph"/>
        <w:numPr>
          <w:ilvl w:val="0"/>
          <w:numId w:val="12"/>
        </w:numPr>
        <w:tabs>
          <w:tab w:val="left" w:pos="426"/>
        </w:tabs>
        <w:jc w:val="both"/>
        <w:rPr>
          <w:rFonts w:ascii="Arial" w:hAnsi="Arial" w:cs="Arial"/>
          <w:b w:val="0"/>
          <w:sz w:val="20"/>
        </w:rPr>
      </w:pPr>
      <w:r>
        <w:rPr>
          <w:rFonts w:ascii="Arial" w:hAnsi="Arial" w:cs="Arial"/>
          <w:b w:val="0"/>
          <w:sz w:val="20"/>
        </w:rPr>
        <w:t>Dorset Police on 101</w:t>
      </w:r>
    </w:p>
    <w:p w14:paraId="6ECBD2E1" w14:textId="77777777" w:rsidR="00D36116" w:rsidRDefault="00D36116" w:rsidP="00D36116">
      <w:pPr>
        <w:pStyle w:val="ListParagraph"/>
        <w:numPr>
          <w:ilvl w:val="0"/>
          <w:numId w:val="12"/>
        </w:numPr>
        <w:tabs>
          <w:tab w:val="left" w:pos="426"/>
        </w:tabs>
        <w:jc w:val="both"/>
        <w:rPr>
          <w:rFonts w:ascii="Arial" w:hAnsi="Arial" w:cs="Arial"/>
          <w:b w:val="0"/>
          <w:sz w:val="20"/>
        </w:rPr>
      </w:pPr>
      <w:r>
        <w:rPr>
          <w:rFonts w:ascii="Arial" w:hAnsi="Arial" w:cs="Arial"/>
          <w:b w:val="0"/>
          <w:sz w:val="20"/>
        </w:rPr>
        <w:t>Children’s Services</w:t>
      </w:r>
    </w:p>
    <w:p w14:paraId="1C65FFD8" w14:textId="77777777" w:rsidR="00D36116" w:rsidRPr="00BA1AD8" w:rsidRDefault="00D36116" w:rsidP="00BA1AD8">
      <w:pPr>
        <w:tabs>
          <w:tab w:val="left" w:pos="426"/>
        </w:tabs>
        <w:ind w:left="709"/>
        <w:jc w:val="both"/>
        <w:rPr>
          <w:rFonts w:ascii="Arial" w:hAnsi="Arial" w:cs="Arial"/>
          <w:b w:val="0"/>
          <w:sz w:val="20"/>
        </w:rPr>
      </w:pPr>
      <w:r w:rsidRPr="00BA1AD8">
        <w:rPr>
          <w:rFonts w:ascii="Arial" w:hAnsi="Arial" w:cs="Arial"/>
          <w:b w:val="0"/>
          <w:sz w:val="20"/>
        </w:rPr>
        <w:t>In Bournemouth, this is 01202 458101, Monday to Thursday 8.30 am – 5.15 pm and Friday 8.30 am – 4.45 pm.  Out of these hours the number is 01202 657279.</w:t>
      </w:r>
    </w:p>
    <w:p w14:paraId="1014CFEC" w14:textId="77777777" w:rsidR="00D36116" w:rsidRDefault="00D36116" w:rsidP="00D36116">
      <w:pPr>
        <w:tabs>
          <w:tab w:val="left" w:pos="426"/>
        </w:tabs>
        <w:jc w:val="both"/>
        <w:rPr>
          <w:rFonts w:ascii="Arial" w:hAnsi="Arial" w:cs="Arial"/>
          <w:b w:val="0"/>
          <w:sz w:val="20"/>
        </w:rPr>
      </w:pPr>
    </w:p>
    <w:p w14:paraId="09794B08" w14:textId="77777777" w:rsidR="00D36116" w:rsidRDefault="00D36116" w:rsidP="00D36116">
      <w:pPr>
        <w:tabs>
          <w:tab w:val="left" w:pos="426"/>
        </w:tabs>
        <w:jc w:val="both"/>
        <w:rPr>
          <w:rFonts w:ascii="Arial" w:hAnsi="Arial" w:cs="Arial"/>
          <w:b w:val="0"/>
          <w:sz w:val="20"/>
        </w:rPr>
      </w:pPr>
      <w:r>
        <w:rPr>
          <w:rFonts w:ascii="Arial" w:hAnsi="Arial" w:cs="Arial"/>
          <w:b w:val="0"/>
          <w:sz w:val="20"/>
        </w:rPr>
        <w:t>When reporting a child missing to the police any relevant information that might help to find or support the child should be shared, including:</w:t>
      </w:r>
    </w:p>
    <w:p w14:paraId="0D403186" w14:textId="77777777" w:rsidR="00D36116" w:rsidRDefault="00D36116" w:rsidP="00D36116">
      <w:pPr>
        <w:tabs>
          <w:tab w:val="left" w:pos="426"/>
        </w:tabs>
        <w:jc w:val="both"/>
        <w:rPr>
          <w:rFonts w:ascii="Arial" w:hAnsi="Arial" w:cs="Arial"/>
          <w:b w:val="0"/>
          <w:sz w:val="20"/>
        </w:rPr>
      </w:pPr>
    </w:p>
    <w:p w14:paraId="72B89D52" w14:textId="77777777" w:rsidR="00D36116" w:rsidRDefault="00D36116" w:rsidP="00D36116">
      <w:pPr>
        <w:pStyle w:val="ListParagraph"/>
        <w:numPr>
          <w:ilvl w:val="0"/>
          <w:numId w:val="14"/>
        </w:numPr>
        <w:tabs>
          <w:tab w:val="left" w:pos="426"/>
        </w:tabs>
        <w:jc w:val="both"/>
        <w:rPr>
          <w:rFonts w:ascii="Arial" w:hAnsi="Arial" w:cs="Arial"/>
          <w:b w:val="0"/>
          <w:sz w:val="20"/>
        </w:rPr>
      </w:pPr>
      <w:r>
        <w:rPr>
          <w:rFonts w:ascii="Arial" w:hAnsi="Arial" w:cs="Arial"/>
          <w:b w:val="0"/>
          <w:sz w:val="20"/>
        </w:rPr>
        <w:t>if there are any specific risks;</w:t>
      </w:r>
    </w:p>
    <w:p w14:paraId="2F78431C" w14:textId="77777777" w:rsidR="00D36116" w:rsidRDefault="00D36116" w:rsidP="00D36116">
      <w:pPr>
        <w:pStyle w:val="ListParagraph"/>
        <w:numPr>
          <w:ilvl w:val="0"/>
          <w:numId w:val="14"/>
        </w:numPr>
        <w:tabs>
          <w:tab w:val="left" w:pos="426"/>
        </w:tabs>
        <w:jc w:val="both"/>
        <w:rPr>
          <w:rFonts w:ascii="Arial" w:hAnsi="Arial" w:cs="Arial"/>
          <w:b w:val="0"/>
          <w:sz w:val="20"/>
        </w:rPr>
      </w:pPr>
      <w:r>
        <w:rPr>
          <w:rFonts w:ascii="Arial" w:hAnsi="Arial" w:cs="Arial"/>
          <w:b w:val="0"/>
          <w:sz w:val="20"/>
        </w:rPr>
        <w:t xml:space="preserve">if they have gone missing with family members or </w:t>
      </w:r>
      <w:r w:rsidR="00D63FAC">
        <w:rPr>
          <w:rFonts w:ascii="Arial" w:hAnsi="Arial" w:cs="Arial"/>
          <w:b w:val="0"/>
          <w:sz w:val="20"/>
        </w:rPr>
        <w:t>individuals known to present a risk;</w:t>
      </w:r>
    </w:p>
    <w:p w14:paraId="33B34770" w14:textId="77777777" w:rsidR="00D63FAC" w:rsidRDefault="00D63FAC" w:rsidP="00D36116">
      <w:pPr>
        <w:pStyle w:val="ListParagraph"/>
        <w:numPr>
          <w:ilvl w:val="0"/>
          <w:numId w:val="14"/>
        </w:numPr>
        <w:tabs>
          <w:tab w:val="left" w:pos="426"/>
        </w:tabs>
        <w:jc w:val="both"/>
        <w:rPr>
          <w:rFonts w:ascii="Arial" w:hAnsi="Arial" w:cs="Arial"/>
          <w:b w:val="0"/>
          <w:sz w:val="20"/>
        </w:rPr>
      </w:pPr>
      <w:r>
        <w:rPr>
          <w:rFonts w:ascii="Arial" w:hAnsi="Arial" w:cs="Arial"/>
          <w:b w:val="0"/>
          <w:sz w:val="20"/>
        </w:rPr>
        <w:t>a description of the child and the clothing they were wearing and a recent photograph;</w:t>
      </w:r>
    </w:p>
    <w:p w14:paraId="7FC86B5A" w14:textId="77777777" w:rsidR="00D63FAC" w:rsidRDefault="00D63FAC" w:rsidP="00D36116">
      <w:pPr>
        <w:pStyle w:val="ListParagraph"/>
        <w:numPr>
          <w:ilvl w:val="0"/>
          <w:numId w:val="14"/>
        </w:numPr>
        <w:tabs>
          <w:tab w:val="left" w:pos="426"/>
        </w:tabs>
        <w:jc w:val="both"/>
        <w:rPr>
          <w:rFonts w:ascii="Arial" w:hAnsi="Arial" w:cs="Arial"/>
          <w:b w:val="0"/>
          <w:sz w:val="20"/>
        </w:rPr>
      </w:pPr>
      <w:r>
        <w:rPr>
          <w:rFonts w:ascii="Arial" w:hAnsi="Arial" w:cs="Arial"/>
          <w:b w:val="0"/>
          <w:sz w:val="20"/>
        </w:rPr>
        <w:t>any mobile phone numbers;</w:t>
      </w:r>
    </w:p>
    <w:p w14:paraId="46CB4977" w14:textId="77777777" w:rsidR="00D63FAC" w:rsidRDefault="00D63FAC" w:rsidP="00D36116">
      <w:pPr>
        <w:pStyle w:val="ListParagraph"/>
        <w:numPr>
          <w:ilvl w:val="0"/>
          <w:numId w:val="14"/>
        </w:numPr>
        <w:tabs>
          <w:tab w:val="left" w:pos="426"/>
        </w:tabs>
        <w:jc w:val="both"/>
        <w:rPr>
          <w:rFonts w:ascii="Arial" w:hAnsi="Arial" w:cs="Arial"/>
          <w:b w:val="0"/>
          <w:sz w:val="20"/>
        </w:rPr>
      </w:pPr>
      <w:r>
        <w:rPr>
          <w:rFonts w:ascii="Arial" w:hAnsi="Arial" w:cs="Arial"/>
          <w:b w:val="0"/>
          <w:sz w:val="20"/>
        </w:rPr>
        <w:t>whether or not the missing child uses social media;</w:t>
      </w:r>
    </w:p>
    <w:p w14:paraId="7FCE381D" w14:textId="77777777" w:rsidR="00D63FAC" w:rsidRDefault="00D63FAC" w:rsidP="00D36116">
      <w:pPr>
        <w:pStyle w:val="ListParagraph"/>
        <w:numPr>
          <w:ilvl w:val="0"/>
          <w:numId w:val="14"/>
        </w:numPr>
        <w:tabs>
          <w:tab w:val="left" w:pos="426"/>
        </w:tabs>
        <w:jc w:val="both"/>
        <w:rPr>
          <w:rFonts w:ascii="Arial" w:hAnsi="Arial" w:cs="Arial"/>
          <w:b w:val="0"/>
          <w:sz w:val="20"/>
        </w:rPr>
      </w:pPr>
      <w:r>
        <w:rPr>
          <w:rFonts w:ascii="Arial" w:hAnsi="Arial" w:cs="Arial"/>
          <w:b w:val="0"/>
          <w:sz w:val="20"/>
        </w:rPr>
        <w:t>if in care, details of the placing authority if outside of Bournemouth;</w:t>
      </w:r>
    </w:p>
    <w:p w14:paraId="254BA13B" w14:textId="77777777" w:rsidR="00D63FAC" w:rsidRDefault="00D63FAC" w:rsidP="00D36116">
      <w:pPr>
        <w:pStyle w:val="ListParagraph"/>
        <w:numPr>
          <w:ilvl w:val="0"/>
          <w:numId w:val="14"/>
        </w:numPr>
        <w:tabs>
          <w:tab w:val="left" w:pos="426"/>
        </w:tabs>
        <w:jc w:val="both"/>
        <w:rPr>
          <w:rFonts w:ascii="Arial" w:hAnsi="Arial" w:cs="Arial"/>
          <w:b w:val="0"/>
          <w:sz w:val="20"/>
        </w:rPr>
      </w:pPr>
      <w:r>
        <w:rPr>
          <w:rFonts w:ascii="Arial" w:hAnsi="Arial" w:cs="Arial"/>
          <w:b w:val="0"/>
          <w:sz w:val="20"/>
        </w:rPr>
        <w:t>details of where the child was last seen, when and with whom;</w:t>
      </w:r>
    </w:p>
    <w:p w14:paraId="61750F1A" w14:textId="77777777" w:rsidR="00D63FAC" w:rsidRDefault="00D63FAC" w:rsidP="00D36116">
      <w:pPr>
        <w:pStyle w:val="ListParagraph"/>
        <w:numPr>
          <w:ilvl w:val="0"/>
          <w:numId w:val="14"/>
        </w:numPr>
        <w:tabs>
          <w:tab w:val="left" w:pos="426"/>
        </w:tabs>
        <w:jc w:val="both"/>
        <w:rPr>
          <w:rFonts w:ascii="Arial" w:hAnsi="Arial" w:cs="Arial"/>
          <w:b w:val="0"/>
          <w:sz w:val="20"/>
        </w:rPr>
      </w:pPr>
      <w:r>
        <w:rPr>
          <w:rFonts w:ascii="Arial" w:hAnsi="Arial" w:cs="Arial"/>
          <w:b w:val="0"/>
          <w:sz w:val="20"/>
        </w:rPr>
        <w:t>relevant addresses, known associates and addresses frequented</w:t>
      </w:r>
    </w:p>
    <w:p w14:paraId="62D13AE6" w14:textId="77777777" w:rsidR="00D63FAC" w:rsidRDefault="00D63FAC" w:rsidP="00D36116">
      <w:pPr>
        <w:pStyle w:val="ListParagraph"/>
        <w:numPr>
          <w:ilvl w:val="0"/>
          <w:numId w:val="14"/>
        </w:numPr>
        <w:tabs>
          <w:tab w:val="left" w:pos="426"/>
        </w:tabs>
        <w:jc w:val="both"/>
        <w:rPr>
          <w:rFonts w:ascii="Arial" w:hAnsi="Arial" w:cs="Arial"/>
          <w:b w:val="0"/>
          <w:sz w:val="20"/>
        </w:rPr>
      </w:pPr>
      <w:r>
        <w:rPr>
          <w:rFonts w:ascii="Arial" w:hAnsi="Arial" w:cs="Arial"/>
          <w:b w:val="0"/>
          <w:sz w:val="20"/>
        </w:rPr>
        <w:t>details of any previous absences – when, where, for how long, with whom, where found/when returned;</w:t>
      </w:r>
    </w:p>
    <w:p w14:paraId="0FCD7D52" w14:textId="77777777" w:rsidR="00D63FAC" w:rsidRDefault="00D63FAC" w:rsidP="00D36116">
      <w:pPr>
        <w:pStyle w:val="ListParagraph"/>
        <w:numPr>
          <w:ilvl w:val="0"/>
          <w:numId w:val="14"/>
        </w:numPr>
        <w:tabs>
          <w:tab w:val="left" w:pos="426"/>
        </w:tabs>
        <w:jc w:val="both"/>
        <w:rPr>
          <w:rFonts w:ascii="Arial" w:hAnsi="Arial" w:cs="Arial"/>
          <w:b w:val="0"/>
          <w:sz w:val="20"/>
        </w:rPr>
      </w:pPr>
      <w:r>
        <w:rPr>
          <w:rFonts w:ascii="Arial" w:hAnsi="Arial" w:cs="Arial"/>
          <w:b w:val="0"/>
          <w:sz w:val="20"/>
        </w:rPr>
        <w:t xml:space="preserve">the circumstances and any relevant information such as an argument, being bullied </w:t>
      </w:r>
      <w:proofErr w:type="spellStart"/>
      <w:r>
        <w:rPr>
          <w:rFonts w:ascii="Arial" w:hAnsi="Arial" w:cs="Arial"/>
          <w:b w:val="0"/>
          <w:sz w:val="20"/>
        </w:rPr>
        <w:t>etc</w:t>
      </w:r>
      <w:proofErr w:type="spellEnd"/>
      <w:r>
        <w:rPr>
          <w:rFonts w:ascii="Arial" w:hAnsi="Arial" w:cs="Arial"/>
          <w:b w:val="0"/>
          <w:sz w:val="20"/>
        </w:rPr>
        <w:t>;</w:t>
      </w:r>
    </w:p>
    <w:p w14:paraId="594D7E9E" w14:textId="77777777" w:rsidR="00D63FAC" w:rsidRDefault="00D63FAC" w:rsidP="000A2303">
      <w:pPr>
        <w:pStyle w:val="ListParagraph"/>
        <w:numPr>
          <w:ilvl w:val="0"/>
          <w:numId w:val="14"/>
        </w:numPr>
        <w:tabs>
          <w:tab w:val="left" w:pos="426"/>
        </w:tabs>
        <w:jc w:val="both"/>
        <w:rPr>
          <w:rFonts w:ascii="Arial" w:hAnsi="Arial" w:cs="Arial"/>
          <w:b w:val="0"/>
          <w:sz w:val="20"/>
        </w:rPr>
      </w:pPr>
      <w:r w:rsidRPr="00886D17">
        <w:rPr>
          <w:rFonts w:ascii="Arial" w:hAnsi="Arial" w:cs="Arial"/>
          <w:b w:val="0"/>
          <w:sz w:val="20"/>
        </w:rPr>
        <w:t>any other information that may be seen as increasing the vulnerability of the child such as learning disability, if the child has previously experienced or considered being at risk of sexual exploitation or trafficking.</w:t>
      </w:r>
    </w:p>
    <w:p w14:paraId="0CFF4659" w14:textId="77777777" w:rsidR="00886D17" w:rsidRPr="00886D17" w:rsidRDefault="00886D17" w:rsidP="00886D17">
      <w:pPr>
        <w:tabs>
          <w:tab w:val="left" w:pos="426"/>
        </w:tabs>
        <w:jc w:val="both"/>
        <w:rPr>
          <w:rFonts w:ascii="Arial" w:hAnsi="Arial" w:cs="Arial"/>
          <w:b w:val="0"/>
          <w:sz w:val="20"/>
        </w:rPr>
      </w:pPr>
    </w:p>
    <w:p w14:paraId="383A7ABB" w14:textId="77777777" w:rsidR="00D63FAC" w:rsidRPr="00D63FAC" w:rsidRDefault="00D63FAC" w:rsidP="00D63FAC">
      <w:pPr>
        <w:pStyle w:val="ListParagraph"/>
        <w:numPr>
          <w:ilvl w:val="2"/>
          <w:numId w:val="2"/>
        </w:numPr>
        <w:tabs>
          <w:tab w:val="left" w:pos="426"/>
        </w:tabs>
        <w:ind w:left="709"/>
        <w:jc w:val="both"/>
        <w:rPr>
          <w:rFonts w:ascii="Arial" w:hAnsi="Arial" w:cs="Arial"/>
          <w:sz w:val="20"/>
        </w:rPr>
      </w:pPr>
      <w:r w:rsidRPr="00D63FAC">
        <w:rPr>
          <w:rFonts w:ascii="Arial" w:hAnsi="Arial" w:cs="Arial"/>
          <w:sz w:val="20"/>
        </w:rPr>
        <w:t>Concerns that a child is missing from home</w:t>
      </w:r>
    </w:p>
    <w:p w14:paraId="36832CD4" w14:textId="77777777" w:rsidR="00D63FAC" w:rsidRDefault="00D63FAC" w:rsidP="00D63FAC">
      <w:pPr>
        <w:tabs>
          <w:tab w:val="left" w:pos="426"/>
        </w:tabs>
        <w:jc w:val="both"/>
        <w:rPr>
          <w:rFonts w:ascii="Arial" w:hAnsi="Arial" w:cs="Arial"/>
          <w:sz w:val="20"/>
        </w:rPr>
      </w:pPr>
    </w:p>
    <w:p w14:paraId="615B9323" w14:textId="77777777" w:rsidR="00D63FAC" w:rsidRDefault="00D63FAC" w:rsidP="00D63FAC">
      <w:pPr>
        <w:tabs>
          <w:tab w:val="left" w:pos="426"/>
        </w:tabs>
        <w:jc w:val="both"/>
        <w:rPr>
          <w:rFonts w:ascii="Arial" w:hAnsi="Arial" w:cs="Arial"/>
          <w:b w:val="0"/>
          <w:sz w:val="20"/>
        </w:rPr>
      </w:pPr>
      <w:r>
        <w:rPr>
          <w:rFonts w:ascii="Arial" w:hAnsi="Arial" w:cs="Arial"/>
          <w:b w:val="0"/>
          <w:sz w:val="20"/>
        </w:rPr>
        <w:t>In any other circumstance, it is expected that all reasonable steps should be taken by parents or care providers to locate the child prior to making a report to the police.  This includes:</w:t>
      </w:r>
    </w:p>
    <w:p w14:paraId="1128828E" w14:textId="77777777" w:rsidR="00D63FAC" w:rsidRDefault="00D63FAC" w:rsidP="00D63FAC">
      <w:pPr>
        <w:tabs>
          <w:tab w:val="left" w:pos="426"/>
        </w:tabs>
        <w:jc w:val="both"/>
        <w:rPr>
          <w:rFonts w:ascii="Arial" w:hAnsi="Arial" w:cs="Arial"/>
          <w:b w:val="0"/>
          <w:sz w:val="20"/>
        </w:rPr>
      </w:pPr>
    </w:p>
    <w:p w14:paraId="5A253715" w14:textId="77777777" w:rsidR="00D63FAC" w:rsidRDefault="00204277" w:rsidP="00D63FAC">
      <w:pPr>
        <w:pStyle w:val="ListParagraph"/>
        <w:numPr>
          <w:ilvl w:val="0"/>
          <w:numId w:val="15"/>
        </w:numPr>
        <w:tabs>
          <w:tab w:val="left" w:pos="426"/>
        </w:tabs>
        <w:jc w:val="both"/>
        <w:rPr>
          <w:rFonts w:ascii="Arial" w:hAnsi="Arial" w:cs="Arial"/>
          <w:b w:val="0"/>
          <w:sz w:val="20"/>
        </w:rPr>
      </w:pPr>
      <w:r>
        <w:rPr>
          <w:rFonts w:ascii="Arial" w:hAnsi="Arial" w:cs="Arial"/>
          <w:b w:val="0"/>
          <w:sz w:val="20"/>
        </w:rPr>
        <w:t>s</w:t>
      </w:r>
      <w:r w:rsidR="006707BC">
        <w:rPr>
          <w:rFonts w:ascii="Arial" w:hAnsi="Arial" w:cs="Arial"/>
          <w:b w:val="0"/>
          <w:sz w:val="20"/>
        </w:rPr>
        <w:t>earch bedroom/accommodation/outbuildings/vehicles;</w:t>
      </w:r>
    </w:p>
    <w:p w14:paraId="60BF14FE" w14:textId="77777777" w:rsidR="006707BC" w:rsidRDefault="00204277" w:rsidP="00D63FAC">
      <w:pPr>
        <w:pStyle w:val="ListParagraph"/>
        <w:numPr>
          <w:ilvl w:val="0"/>
          <w:numId w:val="15"/>
        </w:numPr>
        <w:tabs>
          <w:tab w:val="left" w:pos="426"/>
        </w:tabs>
        <w:jc w:val="both"/>
        <w:rPr>
          <w:rFonts w:ascii="Arial" w:hAnsi="Arial" w:cs="Arial"/>
          <w:b w:val="0"/>
          <w:sz w:val="20"/>
        </w:rPr>
      </w:pPr>
      <w:r>
        <w:rPr>
          <w:rFonts w:ascii="Arial" w:hAnsi="Arial" w:cs="Arial"/>
          <w:b w:val="0"/>
          <w:sz w:val="20"/>
        </w:rPr>
        <w:t>c</w:t>
      </w:r>
      <w:r w:rsidR="006707BC">
        <w:rPr>
          <w:rFonts w:ascii="Arial" w:hAnsi="Arial" w:cs="Arial"/>
          <w:b w:val="0"/>
          <w:sz w:val="20"/>
        </w:rPr>
        <w:t>ontact known friends and relatives where a child may be;</w:t>
      </w:r>
    </w:p>
    <w:p w14:paraId="1D95317D" w14:textId="77777777" w:rsidR="006707BC" w:rsidRDefault="00204277" w:rsidP="00D63FAC">
      <w:pPr>
        <w:pStyle w:val="ListParagraph"/>
        <w:numPr>
          <w:ilvl w:val="0"/>
          <w:numId w:val="15"/>
        </w:numPr>
        <w:tabs>
          <w:tab w:val="left" w:pos="426"/>
        </w:tabs>
        <w:jc w:val="both"/>
        <w:rPr>
          <w:rFonts w:ascii="Arial" w:hAnsi="Arial" w:cs="Arial"/>
          <w:b w:val="0"/>
          <w:sz w:val="20"/>
        </w:rPr>
      </w:pPr>
      <w:r>
        <w:rPr>
          <w:rFonts w:ascii="Arial" w:hAnsi="Arial" w:cs="Arial"/>
          <w:b w:val="0"/>
          <w:sz w:val="20"/>
        </w:rPr>
        <w:t>v</w:t>
      </w:r>
      <w:r w:rsidR="006707BC">
        <w:rPr>
          <w:rFonts w:ascii="Arial" w:hAnsi="Arial" w:cs="Arial"/>
          <w:b w:val="0"/>
          <w:sz w:val="20"/>
        </w:rPr>
        <w:t>isit locations that the child is known to frequent, if it is possible;</w:t>
      </w:r>
    </w:p>
    <w:p w14:paraId="7F983A62" w14:textId="77777777" w:rsidR="006707BC" w:rsidRDefault="00204277" w:rsidP="00D63FAC">
      <w:pPr>
        <w:pStyle w:val="ListParagraph"/>
        <w:numPr>
          <w:ilvl w:val="0"/>
          <w:numId w:val="15"/>
        </w:numPr>
        <w:tabs>
          <w:tab w:val="left" w:pos="426"/>
        </w:tabs>
        <w:jc w:val="both"/>
        <w:rPr>
          <w:rFonts w:ascii="Arial" w:hAnsi="Arial" w:cs="Arial"/>
          <w:b w:val="0"/>
          <w:sz w:val="20"/>
        </w:rPr>
      </w:pPr>
      <w:r>
        <w:rPr>
          <w:rFonts w:ascii="Arial" w:hAnsi="Arial" w:cs="Arial"/>
          <w:b w:val="0"/>
          <w:sz w:val="20"/>
        </w:rPr>
        <w:t>c</w:t>
      </w:r>
      <w:r w:rsidR="006707BC">
        <w:rPr>
          <w:rFonts w:ascii="Arial" w:hAnsi="Arial" w:cs="Arial"/>
          <w:b w:val="0"/>
          <w:sz w:val="20"/>
        </w:rPr>
        <w:t>alling or texting any mobile phone held by child and leaving a message asking for contact;</w:t>
      </w:r>
    </w:p>
    <w:p w14:paraId="0E04C7BA" w14:textId="77777777" w:rsidR="006707BC" w:rsidRDefault="00204277" w:rsidP="00D63FAC">
      <w:pPr>
        <w:pStyle w:val="ListParagraph"/>
        <w:numPr>
          <w:ilvl w:val="0"/>
          <w:numId w:val="15"/>
        </w:numPr>
        <w:tabs>
          <w:tab w:val="left" w:pos="426"/>
        </w:tabs>
        <w:jc w:val="both"/>
        <w:rPr>
          <w:rFonts w:ascii="Arial" w:hAnsi="Arial" w:cs="Arial"/>
          <w:b w:val="0"/>
          <w:sz w:val="20"/>
        </w:rPr>
      </w:pPr>
      <w:r>
        <w:rPr>
          <w:rFonts w:ascii="Arial" w:hAnsi="Arial" w:cs="Arial"/>
          <w:b w:val="0"/>
          <w:sz w:val="20"/>
        </w:rPr>
        <w:t>c</w:t>
      </w:r>
      <w:r w:rsidR="006707BC">
        <w:rPr>
          <w:rFonts w:ascii="Arial" w:hAnsi="Arial" w:cs="Arial"/>
          <w:b w:val="0"/>
          <w:sz w:val="20"/>
        </w:rPr>
        <w:t>ontact with school or school friends to gather any available information regarding the child’s whereabouts.</w:t>
      </w:r>
    </w:p>
    <w:p w14:paraId="686EE370" w14:textId="77777777" w:rsidR="006707BC" w:rsidRDefault="006707BC" w:rsidP="006707BC">
      <w:pPr>
        <w:tabs>
          <w:tab w:val="left" w:pos="426"/>
        </w:tabs>
        <w:jc w:val="both"/>
        <w:rPr>
          <w:rFonts w:ascii="Arial" w:hAnsi="Arial" w:cs="Arial"/>
          <w:b w:val="0"/>
          <w:sz w:val="20"/>
        </w:rPr>
      </w:pPr>
    </w:p>
    <w:p w14:paraId="01183AB9" w14:textId="77777777" w:rsidR="006707BC" w:rsidRDefault="006707BC" w:rsidP="006707BC">
      <w:pPr>
        <w:tabs>
          <w:tab w:val="left" w:pos="426"/>
        </w:tabs>
        <w:jc w:val="both"/>
        <w:rPr>
          <w:rFonts w:ascii="Arial" w:hAnsi="Arial" w:cs="Arial"/>
          <w:i/>
          <w:sz w:val="20"/>
        </w:rPr>
      </w:pPr>
      <w:r>
        <w:rPr>
          <w:rFonts w:ascii="Arial" w:hAnsi="Arial" w:cs="Arial"/>
          <w:i/>
          <w:sz w:val="20"/>
        </w:rPr>
        <w:t>At the point where a parent/person with or without parental responsibility consider</w:t>
      </w:r>
      <w:r w:rsidR="00204277">
        <w:rPr>
          <w:rFonts w:ascii="Arial" w:hAnsi="Arial" w:cs="Arial"/>
          <w:i/>
          <w:sz w:val="20"/>
        </w:rPr>
        <w:t>s</w:t>
      </w:r>
      <w:r>
        <w:rPr>
          <w:rFonts w:ascii="Arial" w:hAnsi="Arial" w:cs="Arial"/>
          <w:i/>
          <w:sz w:val="20"/>
        </w:rPr>
        <w:t xml:space="preserve"> the child to be missing, they should inform the police without delay on 101.</w:t>
      </w:r>
    </w:p>
    <w:p w14:paraId="1991886D" w14:textId="77777777" w:rsidR="006707BC" w:rsidRDefault="006707BC" w:rsidP="006707BC">
      <w:pPr>
        <w:tabs>
          <w:tab w:val="left" w:pos="426"/>
        </w:tabs>
        <w:jc w:val="both"/>
        <w:rPr>
          <w:rFonts w:ascii="Arial" w:hAnsi="Arial" w:cs="Arial"/>
          <w:i/>
          <w:sz w:val="20"/>
        </w:rPr>
      </w:pPr>
    </w:p>
    <w:p w14:paraId="7F2B806E" w14:textId="77777777" w:rsidR="006707BC" w:rsidRPr="006707BC" w:rsidRDefault="006707BC" w:rsidP="006707BC">
      <w:pPr>
        <w:pStyle w:val="ListParagraph"/>
        <w:numPr>
          <w:ilvl w:val="2"/>
          <w:numId w:val="2"/>
        </w:numPr>
        <w:tabs>
          <w:tab w:val="left" w:pos="426"/>
        </w:tabs>
        <w:ind w:left="709"/>
        <w:jc w:val="both"/>
        <w:rPr>
          <w:rFonts w:ascii="Arial" w:hAnsi="Arial" w:cs="Arial"/>
          <w:sz w:val="20"/>
        </w:rPr>
      </w:pPr>
      <w:r w:rsidRPr="006707BC">
        <w:rPr>
          <w:rFonts w:ascii="Arial" w:hAnsi="Arial" w:cs="Arial"/>
          <w:sz w:val="20"/>
        </w:rPr>
        <w:t>Children who have not been reported missing</w:t>
      </w:r>
    </w:p>
    <w:p w14:paraId="42EB0890" w14:textId="77777777" w:rsidR="006707BC" w:rsidRDefault="006707BC" w:rsidP="006707BC">
      <w:pPr>
        <w:tabs>
          <w:tab w:val="left" w:pos="426"/>
        </w:tabs>
        <w:jc w:val="both"/>
        <w:rPr>
          <w:rFonts w:ascii="Arial" w:hAnsi="Arial" w:cs="Arial"/>
          <w:sz w:val="20"/>
        </w:rPr>
      </w:pPr>
    </w:p>
    <w:p w14:paraId="4DB463A3" w14:textId="77777777" w:rsidR="006707BC" w:rsidRDefault="006707BC" w:rsidP="006707BC">
      <w:pPr>
        <w:tabs>
          <w:tab w:val="left" w:pos="426"/>
        </w:tabs>
        <w:jc w:val="both"/>
        <w:rPr>
          <w:rFonts w:ascii="Arial" w:hAnsi="Arial" w:cs="Arial"/>
          <w:b w:val="0"/>
          <w:sz w:val="20"/>
        </w:rPr>
      </w:pPr>
      <w:r>
        <w:rPr>
          <w:rFonts w:ascii="Arial" w:hAnsi="Arial" w:cs="Arial"/>
          <w:b w:val="0"/>
          <w:sz w:val="20"/>
        </w:rPr>
        <w:t>Some missing children, who have not been reported as missing to the police, may come to the attention of agencies.  Agencies should check that the parents/carer have taken steps to try and locate the child.  They must advise the parent/carer that they have a responsibility to report this matter to the police.  If appropriate the agency should check that this has been reported to the police.</w:t>
      </w:r>
    </w:p>
    <w:p w14:paraId="1C5F5090" w14:textId="77777777" w:rsidR="006707BC" w:rsidRDefault="006707BC" w:rsidP="006707BC">
      <w:pPr>
        <w:tabs>
          <w:tab w:val="left" w:pos="426"/>
        </w:tabs>
        <w:jc w:val="both"/>
        <w:rPr>
          <w:rFonts w:ascii="Arial" w:hAnsi="Arial" w:cs="Arial"/>
          <w:b w:val="0"/>
          <w:sz w:val="20"/>
        </w:rPr>
      </w:pPr>
    </w:p>
    <w:p w14:paraId="0FA270D1" w14:textId="77777777" w:rsidR="006707BC" w:rsidRPr="006707BC" w:rsidRDefault="006707BC" w:rsidP="006707BC">
      <w:pPr>
        <w:pStyle w:val="ListParagraph"/>
        <w:numPr>
          <w:ilvl w:val="2"/>
          <w:numId w:val="2"/>
        </w:numPr>
        <w:tabs>
          <w:tab w:val="left" w:pos="426"/>
        </w:tabs>
        <w:ind w:left="709"/>
        <w:jc w:val="both"/>
        <w:rPr>
          <w:rFonts w:ascii="Arial" w:hAnsi="Arial" w:cs="Arial"/>
          <w:sz w:val="20"/>
        </w:rPr>
      </w:pPr>
      <w:r w:rsidRPr="006707BC">
        <w:rPr>
          <w:rFonts w:ascii="Arial" w:hAnsi="Arial" w:cs="Arial"/>
          <w:sz w:val="20"/>
        </w:rPr>
        <w:t>Concerns that a child is missing from care</w:t>
      </w:r>
    </w:p>
    <w:p w14:paraId="65CEC6DC" w14:textId="77777777" w:rsidR="006707BC" w:rsidRDefault="006707BC" w:rsidP="006707BC">
      <w:pPr>
        <w:tabs>
          <w:tab w:val="left" w:pos="426"/>
        </w:tabs>
        <w:jc w:val="both"/>
        <w:rPr>
          <w:rFonts w:ascii="Arial" w:hAnsi="Arial" w:cs="Arial"/>
          <w:sz w:val="20"/>
        </w:rPr>
      </w:pPr>
    </w:p>
    <w:p w14:paraId="48AFC3F5" w14:textId="77777777" w:rsidR="006707BC" w:rsidRDefault="006707BC" w:rsidP="006707BC">
      <w:pPr>
        <w:tabs>
          <w:tab w:val="left" w:pos="426"/>
        </w:tabs>
        <w:jc w:val="both"/>
        <w:rPr>
          <w:rFonts w:ascii="Arial" w:hAnsi="Arial" w:cs="Arial"/>
          <w:b w:val="0"/>
          <w:sz w:val="20"/>
        </w:rPr>
      </w:pPr>
      <w:r>
        <w:rPr>
          <w:rFonts w:ascii="Arial" w:hAnsi="Arial" w:cs="Arial"/>
          <w:b w:val="0"/>
          <w:sz w:val="20"/>
        </w:rPr>
        <w:t xml:space="preserve">When a child in care goes missing it is the responsibility of the carer (Residential Care Staff or Foster Carer) to undertake the steps outlined above.  When the carer contacts the police it is important that </w:t>
      </w:r>
      <w:r>
        <w:rPr>
          <w:rFonts w:ascii="Arial" w:hAnsi="Arial" w:cs="Arial"/>
          <w:b w:val="0"/>
          <w:sz w:val="20"/>
        </w:rPr>
        <w:lastRenderedPageBreak/>
        <w:t xml:space="preserve">they make it clear to the police that they are </w:t>
      </w:r>
      <w:r>
        <w:rPr>
          <w:rFonts w:ascii="Arial" w:hAnsi="Arial" w:cs="Arial"/>
          <w:b w:val="0"/>
          <w:sz w:val="20"/>
          <w:u w:val="single"/>
        </w:rPr>
        <w:t>reporting</w:t>
      </w:r>
      <w:r>
        <w:rPr>
          <w:rFonts w:ascii="Arial" w:hAnsi="Arial" w:cs="Arial"/>
          <w:b w:val="0"/>
          <w:sz w:val="20"/>
        </w:rPr>
        <w:t xml:space="preserve"> the child as missing (it is the call taker’s/supervisor’s decision as to whether a child is </w:t>
      </w:r>
      <w:r>
        <w:rPr>
          <w:rFonts w:ascii="Arial" w:hAnsi="Arial" w:cs="Arial"/>
          <w:b w:val="0"/>
          <w:sz w:val="20"/>
          <w:u w:val="single"/>
        </w:rPr>
        <w:t>recorded</w:t>
      </w:r>
      <w:r>
        <w:rPr>
          <w:rFonts w:ascii="Arial" w:hAnsi="Arial" w:cs="Arial"/>
          <w:b w:val="0"/>
          <w:sz w:val="20"/>
        </w:rPr>
        <w:t xml:space="preserve"> as missing).  The carer should always ask for, and record, the Police Incident Number.</w:t>
      </w:r>
    </w:p>
    <w:p w14:paraId="19FD6646" w14:textId="77777777" w:rsidR="006707BC" w:rsidRDefault="006707BC" w:rsidP="006707BC">
      <w:pPr>
        <w:tabs>
          <w:tab w:val="left" w:pos="426"/>
        </w:tabs>
        <w:jc w:val="both"/>
        <w:rPr>
          <w:rFonts w:ascii="Arial" w:hAnsi="Arial" w:cs="Arial"/>
          <w:b w:val="0"/>
          <w:sz w:val="20"/>
        </w:rPr>
      </w:pPr>
    </w:p>
    <w:p w14:paraId="29493DDC" w14:textId="77777777" w:rsidR="006707BC" w:rsidRDefault="006707BC" w:rsidP="006707BC">
      <w:pPr>
        <w:tabs>
          <w:tab w:val="left" w:pos="426"/>
        </w:tabs>
        <w:jc w:val="both"/>
        <w:rPr>
          <w:rFonts w:ascii="Arial" w:hAnsi="Arial" w:cs="Arial"/>
          <w:b w:val="0"/>
          <w:sz w:val="20"/>
        </w:rPr>
      </w:pPr>
      <w:r>
        <w:rPr>
          <w:rFonts w:ascii="Arial" w:hAnsi="Arial" w:cs="Arial"/>
          <w:b w:val="0"/>
          <w:sz w:val="20"/>
        </w:rPr>
        <w:t xml:space="preserve">The Local Authority retains responsibility for children looked after and placed outside the Local Authority boundaries.  In these </w:t>
      </w:r>
      <w:r w:rsidR="00DF56F8">
        <w:rPr>
          <w:rFonts w:ascii="Arial" w:hAnsi="Arial" w:cs="Arial"/>
          <w:b w:val="0"/>
          <w:sz w:val="20"/>
        </w:rPr>
        <w:t>cases,</w:t>
      </w:r>
      <w:r>
        <w:rPr>
          <w:rFonts w:ascii="Arial" w:hAnsi="Arial" w:cs="Arial"/>
          <w:b w:val="0"/>
          <w:sz w:val="20"/>
        </w:rPr>
        <w:t xml:space="preserve"> the Local Authority will require the placement provider to comply </w:t>
      </w:r>
      <w:r w:rsidR="00204277">
        <w:rPr>
          <w:rFonts w:ascii="Arial" w:hAnsi="Arial" w:cs="Arial"/>
          <w:b w:val="0"/>
          <w:sz w:val="20"/>
        </w:rPr>
        <w:t xml:space="preserve">both </w:t>
      </w:r>
      <w:r>
        <w:rPr>
          <w:rFonts w:ascii="Arial" w:hAnsi="Arial" w:cs="Arial"/>
          <w:b w:val="0"/>
          <w:sz w:val="20"/>
        </w:rPr>
        <w:t xml:space="preserve">with this protocol and protocols local to their area.  Other local authorities placing children within Bournemouth boundary will be required to comply with this protocol.  In </w:t>
      </w:r>
      <w:r w:rsidR="00DF56F8">
        <w:rPr>
          <w:rFonts w:ascii="Arial" w:hAnsi="Arial" w:cs="Arial"/>
          <w:b w:val="0"/>
          <w:sz w:val="20"/>
        </w:rPr>
        <w:t>addition,</w:t>
      </w:r>
      <w:r>
        <w:rPr>
          <w:rFonts w:ascii="Arial" w:hAnsi="Arial" w:cs="Arial"/>
          <w:b w:val="0"/>
          <w:sz w:val="20"/>
        </w:rPr>
        <w:t xml:space="preserve"> this protocol applies to all young people placed within the county or local authority boundaries (including those aged 18) for whom Bournemouth Borough Council has continuing responsibilities under the Children (Leaving Care) Act 2000.</w:t>
      </w:r>
    </w:p>
    <w:p w14:paraId="79D6DDC3" w14:textId="77777777" w:rsidR="00AA0E67" w:rsidRDefault="00AA0E67" w:rsidP="006707BC">
      <w:pPr>
        <w:tabs>
          <w:tab w:val="left" w:pos="426"/>
        </w:tabs>
        <w:jc w:val="both"/>
        <w:rPr>
          <w:rFonts w:ascii="Arial" w:hAnsi="Arial" w:cs="Arial"/>
          <w:b w:val="0"/>
          <w:sz w:val="20"/>
        </w:rPr>
      </w:pPr>
    </w:p>
    <w:p w14:paraId="43066E90" w14:textId="77777777" w:rsidR="00AA0E67" w:rsidRPr="00AA0E67" w:rsidRDefault="00AA0E67" w:rsidP="00AA0E67">
      <w:pPr>
        <w:pStyle w:val="ListParagraph"/>
        <w:numPr>
          <w:ilvl w:val="2"/>
          <w:numId w:val="2"/>
        </w:numPr>
        <w:tabs>
          <w:tab w:val="left" w:pos="426"/>
        </w:tabs>
        <w:ind w:left="709"/>
        <w:jc w:val="both"/>
        <w:rPr>
          <w:rFonts w:ascii="Arial" w:hAnsi="Arial" w:cs="Arial"/>
          <w:sz w:val="20"/>
        </w:rPr>
      </w:pPr>
      <w:r w:rsidRPr="00AA0E67">
        <w:rPr>
          <w:rFonts w:ascii="Arial" w:hAnsi="Arial" w:cs="Arial"/>
          <w:sz w:val="20"/>
        </w:rPr>
        <w:t>Concerns that a child who may be trafficked has gone missing</w:t>
      </w:r>
    </w:p>
    <w:p w14:paraId="68CC535E" w14:textId="77777777" w:rsidR="00AA0E67" w:rsidRDefault="00AA0E67" w:rsidP="00AA0E67">
      <w:pPr>
        <w:tabs>
          <w:tab w:val="left" w:pos="426"/>
        </w:tabs>
        <w:jc w:val="both"/>
        <w:rPr>
          <w:rFonts w:ascii="Arial" w:hAnsi="Arial" w:cs="Arial"/>
          <w:sz w:val="20"/>
        </w:rPr>
      </w:pPr>
    </w:p>
    <w:p w14:paraId="01A71AD0" w14:textId="77777777" w:rsidR="00AA0E67" w:rsidRDefault="00AA0E67" w:rsidP="00AA0E67">
      <w:pPr>
        <w:tabs>
          <w:tab w:val="left" w:pos="426"/>
        </w:tabs>
        <w:jc w:val="both"/>
        <w:rPr>
          <w:rFonts w:ascii="Arial" w:hAnsi="Arial" w:cs="Arial"/>
          <w:b w:val="0"/>
          <w:sz w:val="20"/>
        </w:rPr>
      </w:pPr>
      <w:r>
        <w:rPr>
          <w:rFonts w:ascii="Arial" w:hAnsi="Arial" w:cs="Arial"/>
          <w:b w:val="0"/>
          <w:sz w:val="20"/>
        </w:rPr>
        <w:t xml:space="preserve">Children who may be trafficked are at very high risk of going missing.  There should be a proactive plan agreed in the event they go missing, for each child, and this should be put into effect immediately their whereabouts are known.  </w:t>
      </w:r>
      <w:r w:rsidRPr="00BA1AD8">
        <w:rPr>
          <w:rFonts w:ascii="Arial" w:hAnsi="Arial" w:cs="Arial"/>
          <w:b w:val="0"/>
          <w:sz w:val="20"/>
        </w:rPr>
        <w:t>Children who may be v</w:t>
      </w:r>
      <w:r w:rsidR="00BA1AD8" w:rsidRPr="00BA1AD8">
        <w:rPr>
          <w:rFonts w:ascii="Arial" w:hAnsi="Arial" w:cs="Arial"/>
          <w:b w:val="0"/>
          <w:sz w:val="20"/>
        </w:rPr>
        <w:t xml:space="preserve">ictims of modern slavery </w:t>
      </w:r>
      <w:r w:rsidRPr="00BA1AD8">
        <w:rPr>
          <w:rFonts w:ascii="Arial" w:hAnsi="Arial" w:cs="Arial"/>
          <w:b w:val="0"/>
          <w:sz w:val="20"/>
        </w:rPr>
        <w:t>have been trafficked</w:t>
      </w:r>
      <w:r>
        <w:rPr>
          <w:rFonts w:ascii="Arial" w:hAnsi="Arial" w:cs="Arial"/>
          <w:b w:val="0"/>
          <w:sz w:val="20"/>
        </w:rPr>
        <w:t>.  As a minimum this should be for immediate contact with Police and Social Care.</w:t>
      </w:r>
    </w:p>
    <w:p w14:paraId="02BC52FE" w14:textId="77777777" w:rsidR="00AA0E67" w:rsidRDefault="00AA0E67" w:rsidP="00AA0E67">
      <w:pPr>
        <w:tabs>
          <w:tab w:val="left" w:pos="426"/>
        </w:tabs>
        <w:jc w:val="both"/>
        <w:rPr>
          <w:rFonts w:ascii="Arial" w:hAnsi="Arial" w:cs="Arial"/>
          <w:b w:val="0"/>
          <w:sz w:val="20"/>
        </w:rPr>
      </w:pPr>
    </w:p>
    <w:p w14:paraId="0DC87AF2" w14:textId="77777777" w:rsidR="00AA0E67" w:rsidRPr="00AA0E67" w:rsidRDefault="00AA0E67" w:rsidP="00AA0E67">
      <w:pPr>
        <w:pStyle w:val="ListParagraph"/>
        <w:numPr>
          <w:ilvl w:val="2"/>
          <w:numId w:val="2"/>
        </w:numPr>
        <w:tabs>
          <w:tab w:val="left" w:pos="426"/>
        </w:tabs>
        <w:ind w:left="709"/>
        <w:jc w:val="both"/>
        <w:rPr>
          <w:rFonts w:ascii="Arial" w:hAnsi="Arial" w:cs="Arial"/>
          <w:sz w:val="20"/>
        </w:rPr>
      </w:pPr>
      <w:r w:rsidRPr="00AA0E67">
        <w:rPr>
          <w:rFonts w:ascii="Arial" w:hAnsi="Arial" w:cs="Arial"/>
          <w:sz w:val="20"/>
        </w:rPr>
        <w:t>Concerns that a child or unborn baby has gone missing with their family</w:t>
      </w:r>
    </w:p>
    <w:p w14:paraId="5F215C61" w14:textId="77777777" w:rsidR="00AA0E67" w:rsidRDefault="00AA0E67" w:rsidP="00AA0E67">
      <w:pPr>
        <w:tabs>
          <w:tab w:val="left" w:pos="426"/>
        </w:tabs>
        <w:jc w:val="both"/>
        <w:rPr>
          <w:rFonts w:ascii="Arial" w:hAnsi="Arial" w:cs="Arial"/>
          <w:b w:val="0"/>
          <w:sz w:val="20"/>
        </w:rPr>
      </w:pPr>
    </w:p>
    <w:p w14:paraId="1DE1EB37" w14:textId="77777777" w:rsidR="00AA0E67" w:rsidRDefault="00AA0E67" w:rsidP="00AA0E67">
      <w:pPr>
        <w:tabs>
          <w:tab w:val="left" w:pos="426"/>
        </w:tabs>
        <w:jc w:val="both"/>
        <w:rPr>
          <w:rFonts w:ascii="Arial" w:hAnsi="Arial" w:cs="Arial"/>
          <w:b w:val="0"/>
          <w:sz w:val="20"/>
        </w:rPr>
      </w:pPr>
      <w:r>
        <w:rPr>
          <w:rFonts w:ascii="Arial" w:hAnsi="Arial" w:cs="Arial"/>
          <w:b w:val="0"/>
          <w:sz w:val="20"/>
        </w:rPr>
        <w:t>On occasion children go missing with their families.  This may be where families move or are forced to move and do not notify all agencies, or where they are seeking to avoid the attention or intervention of agencies.  This may first come to light through non-attendance at school or appointments.</w:t>
      </w:r>
    </w:p>
    <w:p w14:paraId="7F096369" w14:textId="77777777" w:rsidR="00AA0E67" w:rsidRDefault="00AA0E67" w:rsidP="00AA0E67">
      <w:pPr>
        <w:tabs>
          <w:tab w:val="left" w:pos="426"/>
        </w:tabs>
        <w:jc w:val="both"/>
        <w:rPr>
          <w:rFonts w:ascii="Arial" w:hAnsi="Arial" w:cs="Arial"/>
          <w:b w:val="0"/>
          <w:sz w:val="20"/>
        </w:rPr>
      </w:pPr>
    </w:p>
    <w:p w14:paraId="2637A975" w14:textId="77777777" w:rsidR="00AA0E67" w:rsidRDefault="00AA0E67" w:rsidP="00AA0E67">
      <w:pPr>
        <w:tabs>
          <w:tab w:val="left" w:pos="426"/>
        </w:tabs>
        <w:jc w:val="both"/>
        <w:rPr>
          <w:rFonts w:ascii="Arial" w:hAnsi="Arial" w:cs="Arial"/>
          <w:b w:val="0"/>
          <w:sz w:val="20"/>
        </w:rPr>
      </w:pPr>
      <w:r>
        <w:rPr>
          <w:rFonts w:ascii="Arial" w:hAnsi="Arial" w:cs="Arial"/>
          <w:b w:val="0"/>
          <w:sz w:val="20"/>
        </w:rPr>
        <w:t>Agencies should aim to maintain contact with families in receipt of their services, and if they move, aim to share information with the parents’ consent with equivalent services in the area the family moves to.  If a family moves without informing the agency, attempts should be made to locate the family which are proportionate to the level of concern for the children.  As a minimum the concern they may be missing should be shared with other agencies involved, to share any available information and agree if the child is missing and if they may be at risk.  If so, this should be reported immediately to the Police and Social Care.</w:t>
      </w:r>
    </w:p>
    <w:p w14:paraId="406CC026" w14:textId="77777777" w:rsidR="00AA0E67" w:rsidRDefault="00AA0E67" w:rsidP="00AA0E67">
      <w:pPr>
        <w:tabs>
          <w:tab w:val="left" w:pos="426"/>
        </w:tabs>
        <w:jc w:val="both"/>
        <w:rPr>
          <w:rFonts w:ascii="Arial" w:hAnsi="Arial" w:cs="Arial"/>
          <w:b w:val="0"/>
          <w:sz w:val="20"/>
        </w:rPr>
      </w:pPr>
    </w:p>
    <w:p w14:paraId="2714590F" w14:textId="77777777" w:rsidR="00AA0E67" w:rsidRDefault="00AA0E67" w:rsidP="00AA0E67">
      <w:pPr>
        <w:tabs>
          <w:tab w:val="left" w:pos="426"/>
        </w:tabs>
        <w:jc w:val="both"/>
        <w:rPr>
          <w:rFonts w:ascii="Arial" w:hAnsi="Arial" w:cs="Arial"/>
          <w:b w:val="0"/>
          <w:sz w:val="20"/>
        </w:rPr>
      </w:pPr>
      <w:r>
        <w:rPr>
          <w:rFonts w:ascii="Arial" w:hAnsi="Arial" w:cs="Arial"/>
          <w:b w:val="0"/>
          <w:sz w:val="20"/>
        </w:rPr>
        <w:t>Where a child or unborn baby is subject to a child protection plan, or is believed to be at risk of significant harm, any concern they may be missing sho</w:t>
      </w:r>
      <w:r w:rsidR="00505B45">
        <w:rPr>
          <w:rFonts w:ascii="Arial" w:hAnsi="Arial" w:cs="Arial"/>
          <w:b w:val="0"/>
          <w:sz w:val="20"/>
        </w:rPr>
        <w:t>uld be reported immediately to p</w:t>
      </w:r>
      <w:r>
        <w:rPr>
          <w:rFonts w:ascii="Arial" w:hAnsi="Arial" w:cs="Arial"/>
          <w:b w:val="0"/>
          <w:sz w:val="20"/>
        </w:rPr>
        <w:t>olice and Social Care.</w:t>
      </w:r>
    </w:p>
    <w:p w14:paraId="52A95377" w14:textId="77777777" w:rsidR="00AA0E67" w:rsidRDefault="00AA0E67" w:rsidP="00AA0E67">
      <w:pPr>
        <w:tabs>
          <w:tab w:val="left" w:pos="426"/>
        </w:tabs>
        <w:jc w:val="both"/>
        <w:rPr>
          <w:rFonts w:ascii="Arial" w:hAnsi="Arial" w:cs="Arial"/>
          <w:b w:val="0"/>
          <w:sz w:val="20"/>
        </w:rPr>
      </w:pPr>
    </w:p>
    <w:p w14:paraId="44F3CCDA" w14:textId="77777777" w:rsidR="00AA0E67" w:rsidRPr="00AA0E67" w:rsidRDefault="00AA0E67" w:rsidP="00AA0E67">
      <w:pPr>
        <w:pStyle w:val="ListParagraph"/>
        <w:numPr>
          <w:ilvl w:val="2"/>
          <w:numId w:val="2"/>
        </w:numPr>
        <w:tabs>
          <w:tab w:val="left" w:pos="426"/>
        </w:tabs>
        <w:ind w:left="709"/>
        <w:jc w:val="both"/>
        <w:rPr>
          <w:rFonts w:ascii="Arial" w:hAnsi="Arial" w:cs="Arial"/>
          <w:sz w:val="20"/>
        </w:rPr>
      </w:pPr>
      <w:r w:rsidRPr="00AA0E67">
        <w:rPr>
          <w:rFonts w:ascii="Arial" w:hAnsi="Arial" w:cs="Arial"/>
          <w:sz w:val="20"/>
        </w:rPr>
        <w:t>Children missing from education</w:t>
      </w:r>
    </w:p>
    <w:p w14:paraId="5806B21E" w14:textId="77777777" w:rsidR="00AA0E67" w:rsidRDefault="00AA0E67" w:rsidP="00AA0E67">
      <w:pPr>
        <w:tabs>
          <w:tab w:val="left" w:pos="426"/>
        </w:tabs>
        <w:jc w:val="both"/>
        <w:rPr>
          <w:rFonts w:ascii="Arial" w:hAnsi="Arial" w:cs="Arial"/>
          <w:sz w:val="20"/>
        </w:rPr>
      </w:pPr>
    </w:p>
    <w:p w14:paraId="13EC0A75" w14:textId="77777777" w:rsidR="00AA0E67" w:rsidRDefault="00AA0E67" w:rsidP="00AA0E67">
      <w:pPr>
        <w:tabs>
          <w:tab w:val="left" w:pos="426"/>
        </w:tabs>
        <w:jc w:val="both"/>
        <w:rPr>
          <w:rFonts w:ascii="Arial" w:hAnsi="Arial" w:cs="Arial"/>
          <w:b w:val="0"/>
          <w:sz w:val="20"/>
        </w:rPr>
      </w:pPr>
      <w:r>
        <w:rPr>
          <w:rFonts w:ascii="Arial" w:hAnsi="Arial" w:cs="Arial"/>
          <w:b w:val="0"/>
          <w:sz w:val="20"/>
        </w:rPr>
        <w:t>Concerns may arise where children go missing from school during the course of a school day, and where children do not attend school because they have been withdrawn (unless parents have elected to home educate) or have not been registered.  All groups are potentially at risk.</w:t>
      </w:r>
    </w:p>
    <w:p w14:paraId="6159F102" w14:textId="77777777" w:rsidR="00AA0E67" w:rsidRDefault="00AA0E67" w:rsidP="00AA0E67">
      <w:pPr>
        <w:tabs>
          <w:tab w:val="left" w:pos="426"/>
        </w:tabs>
        <w:jc w:val="both"/>
        <w:rPr>
          <w:rFonts w:ascii="Arial" w:hAnsi="Arial" w:cs="Arial"/>
          <w:b w:val="0"/>
          <w:sz w:val="20"/>
        </w:rPr>
      </w:pPr>
    </w:p>
    <w:p w14:paraId="527FD702" w14:textId="77777777" w:rsidR="00AA0E67" w:rsidRDefault="00AA0E67" w:rsidP="00AA0E67">
      <w:pPr>
        <w:tabs>
          <w:tab w:val="left" w:pos="426"/>
        </w:tabs>
        <w:jc w:val="both"/>
        <w:rPr>
          <w:rFonts w:ascii="Arial" w:hAnsi="Arial" w:cs="Arial"/>
          <w:b w:val="0"/>
          <w:sz w:val="20"/>
        </w:rPr>
      </w:pPr>
      <w:r>
        <w:rPr>
          <w:rFonts w:ascii="Arial" w:hAnsi="Arial" w:cs="Arial"/>
          <w:b w:val="0"/>
          <w:sz w:val="20"/>
        </w:rPr>
        <w:t>Where children are absent from school the ‘First Day Contact’ ensures that schools are immediately in touch with parents/carers to advise on a child missing education and schools are expected to assist parents or carers in reporting th</w:t>
      </w:r>
      <w:r w:rsidR="00505B45">
        <w:rPr>
          <w:rFonts w:ascii="Arial" w:hAnsi="Arial" w:cs="Arial"/>
          <w:b w:val="0"/>
          <w:sz w:val="20"/>
        </w:rPr>
        <w:t>e child missing to the p</w:t>
      </w:r>
      <w:r>
        <w:rPr>
          <w:rFonts w:ascii="Arial" w:hAnsi="Arial" w:cs="Arial"/>
          <w:b w:val="0"/>
          <w:sz w:val="20"/>
        </w:rPr>
        <w:t>olice should this prove necessary.  Vulnerable children should be prioritised as part of the process and if there is any cause for concern about the safety, a referr</w:t>
      </w:r>
      <w:r w:rsidR="00505B45">
        <w:rPr>
          <w:rFonts w:ascii="Arial" w:hAnsi="Arial" w:cs="Arial"/>
          <w:b w:val="0"/>
          <w:sz w:val="20"/>
        </w:rPr>
        <w:t>al made to Social Care and the p</w:t>
      </w:r>
      <w:r>
        <w:rPr>
          <w:rFonts w:ascii="Arial" w:hAnsi="Arial" w:cs="Arial"/>
          <w:b w:val="0"/>
          <w:sz w:val="20"/>
        </w:rPr>
        <w:t>olice.</w:t>
      </w:r>
    </w:p>
    <w:p w14:paraId="0D68362E" w14:textId="77777777" w:rsidR="00AA0E67" w:rsidRDefault="00AA0E67" w:rsidP="00AA0E67">
      <w:pPr>
        <w:tabs>
          <w:tab w:val="left" w:pos="426"/>
        </w:tabs>
        <w:jc w:val="both"/>
        <w:rPr>
          <w:rFonts w:ascii="Arial" w:hAnsi="Arial" w:cs="Arial"/>
          <w:b w:val="0"/>
          <w:sz w:val="20"/>
        </w:rPr>
      </w:pPr>
    </w:p>
    <w:p w14:paraId="71F33D01" w14:textId="77777777" w:rsidR="00AA0E67" w:rsidRDefault="00AA0E67" w:rsidP="00AA0E67">
      <w:pPr>
        <w:tabs>
          <w:tab w:val="left" w:pos="426"/>
        </w:tabs>
        <w:jc w:val="both"/>
        <w:rPr>
          <w:rFonts w:ascii="Arial" w:hAnsi="Arial" w:cs="Arial"/>
          <w:b w:val="0"/>
          <w:sz w:val="20"/>
        </w:rPr>
      </w:pPr>
      <w:r>
        <w:rPr>
          <w:rFonts w:ascii="Arial" w:hAnsi="Arial" w:cs="Arial"/>
          <w:b w:val="0"/>
          <w:sz w:val="20"/>
        </w:rPr>
        <w:t xml:space="preserve">The head teacher should inform the Education Welfare Officer (EWO) of any child who has not attended for 10 school days without reasonable explanation.  The EWO should make extensive enquiries, for example home visit, liaison with Children’s Social Care, Housing and notify the school if it appears that the child has moved out of the area.  If no information is forthcoming, the EWO should notify the Children Missing Education Officer, who will carry out further </w:t>
      </w:r>
      <w:r w:rsidR="006A2607">
        <w:rPr>
          <w:rFonts w:ascii="Arial" w:hAnsi="Arial" w:cs="Arial"/>
          <w:b w:val="0"/>
          <w:sz w:val="20"/>
        </w:rPr>
        <w:t>checks with Health and the Department for Work and Pensions to try to ascertain the child’s whereabouts.</w:t>
      </w:r>
    </w:p>
    <w:p w14:paraId="1B783558" w14:textId="77777777" w:rsidR="006A2607" w:rsidRDefault="006A2607" w:rsidP="00AA0E67">
      <w:pPr>
        <w:tabs>
          <w:tab w:val="left" w:pos="426"/>
        </w:tabs>
        <w:jc w:val="both"/>
        <w:rPr>
          <w:rFonts w:ascii="Arial" w:hAnsi="Arial" w:cs="Arial"/>
          <w:b w:val="0"/>
          <w:sz w:val="20"/>
        </w:rPr>
      </w:pPr>
    </w:p>
    <w:p w14:paraId="6DA32CAF" w14:textId="77777777" w:rsidR="006A2607" w:rsidRDefault="006A2607" w:rsidP="00AA0E67">
      <w:pPr>
        <w:tabs>
          <w:tab w:val="left" w:pos="426"/>
        </w:tabs>
        <w:jc w:val="both"/>
        <w:rPr>
          <w:rFonts w:ascii="Arial" w:hAnsi="Arial" w:cs="Arial"/>
          <w:b w:val="0"/>
          <w:sz w:val="20"/>
        </w:rPr>
      </w:pPr>
      <w:r>
        <w:rPr>
          <w:rFonts w:ascii="Arial" w:hAnsi="Arial" w:cs="Arial"/>
          <w:b w:val="0"/>
          <w:sz w:val="20"/>
        </w:rPr>
        <w:t>There is a statutory requirement on local authorities to identify children not in receipt of education which applies to any children of compulsory school age who are not on a school roll, or who have left a school with destination unknown and who are not receiving suitable education otherwise than being at school (for example: at home, independent/private school or in alternative provision).  This is critical from a safeguarding as well as education perspective.</w:t>
      </w:r>
    </w:p>
    <w:p w14:paraId="27F62CDD" w14:textId="77777777" w:rsidR="006A2607" w:rsidRDefault="006A2607" w:rsidP="00AA0E67">
      <w:pPr>
        <w:tabs>
          <w:tab w:val="left" w:pos="426"/>
        </w:tabs>
        <w:jc w:val="both"/>
        <w:rPr>
          <w:rFonts w:ascii="Arial" w:hAnsi="Arial" w:cs="Arial"/>
          <w:b w:val="0"/>
          <w:sz w:val="20"/>
        </w:rPr>
      </w:pPr>
    </w:p>
    <w:p w14:paraId="2A23D45B" w14:textId="0423D2AB" w:rsidR="006A2607" w:rsidRDefault="006A2607" w:rsidP="00AA0E67">
      <w:pPr>
        <w:tabs>
          <w:tab w:val="left" w:pos="426"/>
        </w:tabs>
        <w:jc w:val="both"/>
        <w:rPr>
          <w:rFonts w:ascii="Arial" w:hAnsi="Arial" w:cs="Arial"/>
          <w:b w:val="0"/>
          <w:sz w:val="20"/>
        </w:rPr>
      </w:pPr>
      <w:r>
        <w:rPr>
          <w:rFonts w:ascii="Arial" w:hAnsi="Arial" w:cs="Arial"/>
          <w:b w:val="0"/>
          <w:sz w:val="20"/>
        </w:rPr>
        <w:t>Deletions from the admission and attendance registers must be made in line with the provisions of Regulation 8 of the Education (Pupil Registration) Regulations 2006 (SI 2006/1751).  The name of a pupil of compulsory school age may only be deleted from the attendance register on the grounds prescribed in this Regulation.  Under Regulation 12(3), schools must also inform their local authority of deletions of compulsory school age</w:t>
      </w:r>
      <w:r w:rsidR="0090753D">
        <w:rPr>
          <w:rFonts w:ascii="Arial" w:hAnsi="Arial" w:cs="Arial"/>
          <w:b w:val="0"/>
          <w:sz w:val="20"/>
        </w:rPr>
        <w:t xml:space="preserve"> pupils due to: ceasing to attend the school; being withdrawn to be educated outside the school system; being certified by the school medical officer as unlikely to return; being in custody; or being permanently excluded.</w:t>
      </w:r>
    </w:p>
    <w:p w14:paraId="6D55A157" w14:textId="77777777" w:rsidR="00476B13" w:rsidRDefault="00476B13" w:rsidP="00AA0E67">
      <w:pPr>
        <w:tabs>
          <w:tab w:val="left" w:pos="426"/>
        </w:tabs>
        <w:jc w:val="both"/>
        <w:rPr>
          <w:rFonts w:ascii="Arial" w:hAnsi="Arial" w:cs="Arial"/>
          <w:b w:val="0"/>
          <w:sz w:val="20"/>
        </w:rPr>
      </w:pPr>
    </w:p>
    <w:p w14:paraId="3B967822" w14:textId="77777777" w:rsidR="0090753D" w:rsidRDefault="0090753D" w:rsidP="00AA0E67">
      <w:pPr>
        <w:tabs>
          <w:tab w:val="left" w:pos="426"/>
        </w:tabs>
        <w:jc w:val="both"/>
        <w:rPr>
          <w:rFonts w:ascii="Arial" w:hAnsi="Arial" w:cs="Arial"/>
          <w:b w:val="0"/>
          <w:sz w:val="20"/>
        </w:rPr>
      </w:pPr>
    </w:p>
    <w:p w14:paraId="168B785C" w14:textId="77777777" w:rsidR="0090753D" w:rsidRPr="00A612D1" w:rsidRDefault="00A612D1" w:rsidP="00A612D1">
      <w:pPr>
        <w:pStyle w:val="ListParagraph"/>
        <w:numPr>
          <w:ilvl w:val="2"/>
          <w:numId w:val="2"/>
        </w:numPr>
        <w:tabs>
          <w:tab w:val="left" w:pos="426"/>
        </w:tabs>
        <w:ind w:left="709"/>
        <w:jc w:val="both"/>
        <w:rPr>
          <w:rFonts w:ascii="Arial" w:hAnsi="Arial" w:cs="Arial"/>
          <w:sz w:val="20"/>
        </w:rPr>
      </w:pPr>
      <w:r w:rsidRPr="00A612D1">
        <w:rPr>
          <w:rFonts w:ascii="Arial" w:hAnsi="Arial" w:cs="Arial"/>
          <w:sz w:val="20"/>
        </w:rPr>
        <w:t>Responsibility of anyone who has care of a child without parental knowledge or agreement</w:t>
      </w:r>
    </w:p>
    <w:p w14:paraId="7F952A40" w14:textId="77777777" w:rsidR="00A612D1" w:rsidRDefault="00A612D1" w:rsidP="00A612D1">
      <w:pPr>
        <w:tabs>
          <w:tab w:val="left" w:pos="426"/>
        </w:tabs>
        <w:jc w:val="both"/>
        <w:rPr>
          <w:rFonts w:ascii="Arial" w:hAnsi="Arial" w:cs="Arial"/>
          <w:b w:val="0"/>
          <w:sz w:val="20"/>
        </w:rPr>
      </w:pPr>
    </w:p>
    <w:p w14:paraId="1882C85F" w14:textId="77777777" w:rsidR="00A612D1" w:rsidRDefault="00A612D1" w:rsidP="00A612D1">
      <w:pPr>
        <w:tabs>
          <w:tab w:val="left" w:pos="426"/>
        </w:tabs>
        <w:jc w:val="both"/>
        <w:rPr>
          <w:rFonts w:ascii="Arial" w:hAnsi="Arial" w:cs="Arial"/>
          <w:b w:val="0"/>
          <w:sz w:val="20"/>
        </w:rPr>
      </w:pPr>
      <w:r>
        <w:rPr>
          <w:rFonts w:ascii="Arial" w:hAnsi="Arial" w:cs="Arial"/>
          <w:b w:val="0"/>
          <w:sz w:val="20"/>
        </w:rPr>
        <w:t>Anyone who has care of a child with</w:t>
      </w:r>
      <w:r w:rsidR="00505B45">
        <w:rPr>
          <w:rFonts w:ascii="Arial" w:hAnsi="Arial" w:cs="Arial"/>
          <w:b w:val="0"/>
          <w:sz w:val="20"/>
        </w:rPr>
        <w:t>out parental knowledge or agreement</w:t>
      </w:r>
      <w:r>
        <w:rPr>
          <w:rFonts w:ascii="Arial" w:hAnsi="Arial" w:cs="Arial"/>
          <w:b w:val="0"/>
          <w:sz w:val="20"/>
        </w:rPr>
        <w:t xml:space="preserve"> should also do what is reasonable to safeguard and promote the child’s welfare.  In these circumstances, they should inform the police, Children’s Services and the parents of their whereabouts and safety.</w:t>
      </w:r>
    </w:p>
    <w:p w14:paraId="6C4DA65F" w14:textId="77777777" w:rsidR="00A612D1" w:rsidRDefault="00A612D1" w:rsidP="00A612D1">
      <w:pPr>
        <w:tabs>
          <w:tab w:val="left" w:pos="426"/>
        </w:tabs>
        <w:jc w:val="both"/>
        <w:rPr>
          <w:rFonts w:ascii="Arial" w:hAnsi="Arial" w:cs="Arial"/>
          <w:b w:val="0"/>
          <w:sz w:val="20"/>
        </w:rPr>
      </w:pPr>
    </w:p>
    <w:p w14:paraId="79F47DC0" w14:textId="77777777" w:rsidR="00A612D1" w:rsidRDefault="00A612D1" w:rsidP="00A612D1">
      <w:pPr>
        <w:tabs>
          <w:tab w:val="left" w:pos="426"/>
        </w:tabs>
        <w:jc w:val="both"/>
        <w:rPr>
          <w:rFonts w:ascii="Arial" w:hAnsi="Arial" w:cs="Arial"/>
          <w:b w:val="0"/>
          <w:sz w:val="20"/>
        </w:rPr>
      </w:pPr>
      <w:r>
        <w:rPr>
          <w:rFonts w:ascii="Arial" w:hAnsi="Arial" w:cs="Arial"/>
          <w:b w:val="0"/>
          <w:sz w:val="20"/>
        </w:rPr>
        <w:t>Children under the age of 16 years old are not legally considered as being able to live independently.  For children 16 – 18 years living semi-independently, their placement providers should report them to the police as missing when it is evident they are missing.</w:t>
      </w:r>
    </w:p>
    <w:p w14:paraId="338916AD" w14:textId="77777777" w:rsidR="00016268" w:rsidRDefault="00016268" w:rsidP="00A612D1">
      <w:pPr>
        <w:tabs>
          <w:tab w:val="left" w:pos="426"/>
        </w:tabs>
        <w:jc w:val="both"/>
        <w:rPr>
          <w:rFonts w:ascii="Arial" w:hAnsi="Arial" w:cs="Arial"/>
          <w:b w:val="0"/>
          <w:sz w:val="20"/>
        </w:rPr>
      </w:pPr>
    </w:p>
    <w:p w14:paraId="2D37C24A" w14:textId="77777777" w:rsidR="00016268" w:rsidRPr="00016268" w:rsidRDefault="00016268" w:rsidP="00016268">
      <w:pPr>
        <w:pStyle w:val="ListParagraph"/>
        <w:numPr>
          <w:ilvl w:val="1"/>
          <w:numId w:val="2"/>
        </w:numPr>
        <w:tabs>
          <w:tab w:val="left" w:pos="426"/>
        </w:tabs>
        <w:ind w:left="426"/>
        <w:jc w:val="both"/>
        <w:rPr>
          <w:rFonts w:ascii="Arial" w:hAnsi="Arial" w:cs="Arial"/>
          <w:sz w:val="20"/>
        </w:rPr>
      </w:pPr>
      <w:r w:rsidRPr="00016268">
        <w:rPr>
          <w:rFonts w:ascii="Arial" w:hAnsi="Arial" w:cs="Arial"/>
          <w:sz w:val="20"/>
        </w:rPr>
        <w:t>Police response</w:t>
      </w:r>
    </w:p>
    <w:p w14:paraId="4F2569BF" w14:textId="77777777" w:rsidR="00016268" w:rsidRDefault="00016268" w:rsidP="00016268">
      <w:pPr>
        <w:tabs>
          <w:tab w:val="left" w:pos="426"/>
        </w:tabs>
        <w:jc w:val="both"/>
        <w:rPr>
          <w:rFonts w:ascii="Arial" w:hAnsi="Arial" w:cs="Arial"/>
          <w:sz w:val="20"/>
        </w:rPr>
      </w:pPr>
    </w:p>
    <w:p w14:paraId="6956AE8F" w14:textId="77777777" w:rsidR="00016268" w:rsidRDefault="00016268" w:rsidP="00016268">
      <w:pPr>
        <w:tabs>
          <w:tab w:val="left" w:pos="426"/>
        </w:tabs>
        <w:jc w:val="both"/>
        <w:rPr>
          <w:rFonts w:ascii="Arial" w:hAnsi="Arial" w:cs="Arial"/>
          <w:b w:val="0"/>
          <w:sz w:val="20"/>
        </w:rPr>
      </w:pPr>
      <w:r>
        <w:rPr>
          <w:rFonts w:ascii="Arial" w:hAnsi="Arial" w:cs="Arial"/>
          <w:b w:val="0"/>
          <w:sz w:val="20"/>
        </w:rPr>
        <w:t>When accepting a missing person report, the police will advise the caller that they will share information about the missing child and seek assistance from partner agencies to find the child.</w:t>
      </w:r>
    </w:p>
    <w:p w14:paraId="3D738C8D" w14:textId="77777777" w:rsidR="00016268" w:rsidRDefault="00016268" w:rsidP="00016268">
      <w:pPr>
        <w:tabs>
          <w:tab w:val="left" w:pos="426"/>
        </w:tabs>
        <w:jc w:val="both"/>
        <w:rPr>
          <w:rFonts w:ascii="Arial" w:hAnsi="Arial" w:cs="Arial"/>
          <w:b w:val="0"/>
          <w:sz w:val="20"/>
        </w:rPr>
      </w:pPr>
    </w:p>
    <w:p w14:paraId="14E3C695" w14:textId="77777777" w:rsidR="00016268" w:rsidRDefault="00016268" w:rsidP="00016268">
      <w:pPr>
        <w:tabs>
          <w:tab w:val="left" w:pos="426"/>
        </w:tabs>
        <w:jc w:val="both"/>
        <w:rPr>
          <w:rFonts w:ascii="Arial" w:hAnsi="Arial" w:cs="Arial"/>
          <w:b w:val="0"/>
          <w:sz w:val="20"/>
        </w:rPr>
      </w:pPr>
      <w:r>
        <w:rPr>
          <w:rFonts w:ascii="Arial" w:hAnsi="Arial" w:cs="Arial"/>
          <w:b w:val="0"/>
          <w:sz w:val="20"/>
        </w:rPr>
        <w:t>On categorising a child as missing, the details will be entered on the COMPACT database, and checks will be made on the system and internally whether or not there is intelligence or recent history relating to the missing young person; details will be forwarded to the local authority via secure email.  Where a situation appears to the police to be concerning, or relating to a child in care they will also immediately contact Children First/MASH for assistance.</w:t>
      </w:r>
    </w:p>
    <w:p w14:paraId="0145EEF1" w14:textId="77777777" w:rsidR="00016268" w:rsidRDefault="00016268" w:rsidP="00016268">
      <w:pPr>
        <w:tabs>
          <w:tab w:val="left" w:pos="426"/>
        </w:tabs>
        <w:jc w:val="both"/>
        <w:rPr>
          <w:rFonts w:ascii="Arial" w:hAnsi="Arial" w:cs="Arial"/>
          <w:b w:val="0"/>
          <w:sz w:val="20"/>
        </w:rPr>
      </w:pPr>
    </w:p>
    <w:p w14:paraId="72EC387D" w14:textId="77777777" w:rsidR="00016268" w:rsidRDefault="00016268" w:rsidP="00016268">
      <w:pPr>
        <w:tabs>
          <w:tab w:val="left" w:pos="426"/>
        </w:tabs>
        <w:jc w:val="both"/>
        <w:rPr>
          <w:rFonts w:ascii="Arial" w:hAnsi="Arial" w:cs="Arial"/>
          <w:b w:val="0"/>
          <w:sz w:val="20"/>
        </w:rPr>
      </w:pPr>
      <w:r>
        <w:rPr>
          <w:rFonts w:ascii="Arial" w:hAnsi="Arial" w:cs="Arial"/>
          <w:b w:val="0"/>
          <w:sz w:val="20"/>
        </w:rPr>
        <w:t>Once a child has been reported as missing, the police are the lead agency in relation to finding and securing their safe return.  Partner agencies are required to assist them to carry out this role, as well as meeting any practice requirements internally.  The police will investigate all cases of missing children and respond in accordance with the College of Policing Missing Persons’ policy.  The police have the ultimate responsibility for determining the action that needs to be taken and when it needs to be escalated.</w:t>
      </w:r>
    </w:p>
    <w:p w14:paraId="6B40024E" w14:textId="77777777" w:rsidR="00016268" w:rsidRDefault="00016268" w:rsidP="00016268">
      <w:pPr>
        <w:tabs>
          <w:tab w:val="left" w:pos="426"/>
        </w:tabs>
        <w:jc w:val="both"/>
        <w:rPr>
          <w:rFonts w:ascii="Arial" w:hAnsi="Arial" w:cs="Arial"/>
          <w:b w:val="0"/>
          <w:sz w:val="20"/>
        </w:rPr>
      </w:pPr>
    </w:p>
    <w:p w14:paraId="11A54920" w14:textId="77777777" w:rsidR="00016268" w:rsidRDefault="00016268" w:rsidP="00016268">
      <w:pPr>
        <w:tabs>
          <w:tab w:val="left" w:pos="426"/>
        </w:tabs>
        <w:jc w:val="both"/>
        <w:rPr>
          <w:rFonts w:ascii="Arial" w:hAnsi="Arial" w:cs="Arial"/>
          <w:b w:val="0"/>
          <w:sz w:val="20"/>
        </w:rPr>
      </w:pPr>
    </w:p>
    <w:p w14:paraId="0CF2FB90" w14:textId="77777777" w:rsidR="00016268" w:rsidRPr="00016268" w:rsidRDefault="00016268" w:rsidP="00016268">
      <w:pPr>
        <w:pStyle w:val="ListParagraph"/>
        <w:numPr>
          <w:ilvl w:val="0"/>
          <w:numId w:val="2"/>
        </w:numPr>
        <w:tabs>
          <w:tab w:val="left" w:pos="426"/>
        </w:tabs>
        <w:ind w:left="426" w:hanging="426"/>
        <w:jc w:val="both"/>
        <w:rPr>
          <w:rFonts w:ascii="Arial" w:hAnsi="Arial" w:cs="Arial"/>
          <w:sz w:val="20"/>
        </w:rPr>
      </w:pPr>
      <w:r>
        <w:rPr>
          <w:rFonts w:ascii="Arial" w:hAnsi="Arial" w:cs="Arial"/>
          <w:sz w:val="20"/>
        </w:rPr>
        <w:t>Action to Locate a Missing Child</w:t>
      </w:r>
    </w:p>
    <w:p w14:paraId="60A979DC" w14:textId="77777777" w:rsidR="00016268" w:rsidRPr="00016268" w:rsidRDefault="00016268" w:rsidP="00016268">
      <w:pPr>
        <w:tabs>
          <w:tab w:val="left" w:pos="426"/>
        </w:tabs>
        <w:jc w:val="both"/>
        <w:rPr>
          <w:rFonts w:ascii="Arial" w:hAnsi="Arial" w:cs="Arial"/>
          <w:sz w:val="20"/>
        </w:rPr>
      </w:pPr>
    </w:p>
    <w:p w14:paraId="60B4CFC0" w14:textId="77777777" w:rsidR="00A612D1" w:rsidRPr="00016268" w:rsidRDefault="00016268" w:rsidP="00016268">
      <w:pPr>
        <w:pStyle w:val="ListParagraph"/>
        <w:numPr>
          <w:ilvl w:val="1"/>
          <w:numId w:val="2"/>
        </w:numPr>
        <w:tabs>
          <w:tab w:val="left" w:pos="426"/>
        </w:tabs>
        <w:ind w:left="426"/>
        <w:jc w:val="both"/>
        <w:rPr>
          <w:rFonts w:ascii="Arial" w:hAnsi="Arial" w:cs="Arial"/>
          <w:sz w:val="20"/>
        </w:rPr>
      </w:pPr>
      <w:r w:rsidRPr="00016268">
        <w:rPr>
          <w:rFonts w:ascii="Arial" w:hAnsi="Arial" w:cs="Arial"/>
          <w:sz w:val="20"/>
        </w:rPr>
        <w:t>Role of the Police</w:t>
      </w:r>
    </w:p>
    <w:p w14:paraId="1392E8FF" w14:textId="77777777" w:rsidR="00016268" w:rsidRDefault="00016268" w:rsidP="00016268">
      <w:pPr>
        <w:tabs>
          <w:tab w:val="left" w:pos="426"/>
        </w:tabs>
        <w:jc w:val="both"/>
        <w:rPr>
          <w:rFonts w:ascii="Arial" w:hAnsi="Arial" w:cs="Arial"/>
          <w:sz w:val="20"/>
        </w:rPr>
      </w:pPr>
    </w:p>
    <w:p w14:paraId="060135DD" w14:textId="77777777" w:rsidR="00016268" w:rsidRDefault="003F1B23" w:rsidP="00016268">
      <w:pPr>
        <w:tabs>
          <w:tab w:val="left" w:pos="426"/>
        </w:tabs>
        <w:jc w:val="both"/>
        <w:rPr>
          <w:rFonts w:ascii="Arial" w:hAnsi="Arial" w:cs="Arial"/>
          <w:b w:val="0"/>
          <w:sz w:val="20"/>
        </w:rPr>
      </w:pPr>
      <w:r>
        <w:rPr>
          <w:rFonts w:ascii="Arial" w:hAnsi="Arial" w:cs="Arial"/>
          <w:b w:val="0"/>
          <w:sz w:val="20"/>
        </w:rPr>
        <w:t>Where a child has been categorised as ‘missing’ from home or care, the police will prioritise these as medium or high risk.</w:t>
      </w:r>
    </w:p>
    <w:p w14:paraId="777C0DBD" w14:textId="77777777" w:rsidR="003F1B23" w:rsidRDefault="003F1B23" w:rsidP="00016268">
      <w:pPr>
        <w:tabs>
          <w:tab w:val="left" w:pos="426"/>
        </w:tabs>
        <w:jc w:val="both"/>
        <w:rPr>
          <w:rFonts w:ascii="Arial" w:hAnsi="Arial" w:cs="Arial"/>
          <w:b w:val="0"/>
          <w:sz w:val="20"/>
        </w:rPr>
      </w:pPr>
    </w:p>
    <w:p w14:paraId="6D27FD2D" w14:textId="77777777" w:rsidR="003F1B23" w:rsidRDefault="003F1B23" w:rsidP="00016268">
      <w:pPr>
        <w:tabs>
          <w:tab w:val="left" w:pos="426"/>
        </w:tabs>
        <w:jc w:val="both"/>
        <w:rPr>
          <w:rFonts w:ascii="Arial" w:hAnsi="Arial" w:cs="Arial"/>
          <w:b w:val="0"/>
          <w:sz w:val="20"/>
        </w:rPr>
      </w:pPr>
      <w:r>
        <w:rPr>
          <w:rFonts w:ascii="Arial" w:hAnsi="Arial" w:cs="Arial"/>
          <w:b w:val="0"/>
          <w:sz w:val="20"/>
        </w:rPr>
        <w:t xml:space="preserve">The high risk category requires the immediate deployment of police resources.  Police guidance makes clear that a member of the senior management team or similar command level must be involved in the examination of initial enquiry lines and approval of appropriate staffing levels.  Such </w:t>
      </w:r>
      <w:r w:rsidR="00D60C3C">
        <w:rPr>
          <w:rFonts w:ascii="Arial" w:hAnsi="Arial" w:cs="Arial"/>
          <w:b w:val="0"/>
          <w:sz w:val="20"/>
        </w:rPr>
        <w:t>cases</w:t>
      </w:r>
      <w:r>
        <w:rPr>
          <w:rFonts w:ascii="Arial" w:hAnsi="Arial" w:cs="Arial"/>
          <w:b w:val="0"/>
          <w:sz w:val="20"/>
        </w:rPr>
        <w:t xml:space="preserve"> should lead to the appointment of an Investigating Officer and possible a Senior Investigating Officer and a Police Search Advisor (</w:t>
      </w:r>
      <w:proofErr w:type="spellStart"/>
      <w:r>
        <w:rPr>
          <w:rFonts w:ascii="Arial" w:hAnsi="Arial" w:cs="Arial"/>
          <w:b w:val="0"/>
          <w:sz w:val="20"/>
        </w:rPr>
        <w:t>PolSA</w:t>
      </w:r>
      <w:proofErr w:type="spellEnd"/>
      <w:r>
        <w:rPr>
          <w:rFonts w:ascii="Arial" w:hAnsi="Arial" w:cs="Arial"/>
          <w:b w:val="0"/>
          <w:sz w:val="20"/>
        </w:rPr>
        <w:t>).  There should be a media strategy and close contact with other agencies.  Family support should be put in place.  The UK Missing Persons Bureau should be notified of the case i</w:t>
      </w:r>
      <w:r w:rsidR="00505B45">
        <w:rPr>
          <w:rFonts w:ascii="Arial" w:hAnsi="Arial" w:cs="Arial"/>
          <w:b w:val="0"/>
          <w:sz w:val="20"/>
        </w:rPr>
        <w:t>mmediately.  CEOP and relevant local a</w:t>
      </w:r>
      <w:r>
        <w:rPr>
          <w:rFonts w:ascii="Arial" w:hAnsi="Arial" w:cs="Arial"/>
          <w:b w:val="0"/>
          <w:sz w:val="20"/>
        </w:rPr>
        <w:t>uthority children’s services should also be notified.</w:t>
      </w:r>
    </w:p>
    <w:p w14:paraId="32288862" w14:textId="77777777" w:rsidR="003F1B23" w:rsidRDefault="003F1B23" w:rsidP="00016268">
      <w:pPr>
        <w:tabs>
          <w:tab w:val="left" w:pos="426"/>
        </w:tabs>
        <w:jc w:val="both"/>
        <w:rPr>
          <w:rFonts w:ascii="Arial" w:hAnsi="Arial" w:cs="Arial"/>
          <w:b w:val="0"/>
          <w:sz w:val="20"/>
        </w:rPr>
      </w:pPr>
    </w:p>
    <w:p w14:paraId="5804D3C5" w14:textId="77777777" w:rsidR="003F1B23" w:rsidRDefault="003F1B23" w:rsidP="00016268">
      <w:pPr>
        <w:tabs>
          <w:tab w:val="left" w:pos="426"/>
        </w:tabs>
        <w:jc w:val="both"/>
        <w:rPr>
          <w:rFonts w:ascii="Arial" w:hAnsi="Arial" w:cs="Arial"/>
          <w:b w:val="0"/>
          <w:sz w:val="20"/>
        </w:rPr>
      </w:pPr>
      <w:r>
        <w:rPr>
          <w:rFonts w:ascii="Arial" w:hAnsi="Arial" w:cs="Arial"/>
          <w:b w:val="0"/>
          <w:sz w:val="20"/>
        </w:rPr>
        <w:t>The medium risk category requires an active and measured response by police and other agencies in order to trace the missing person and support the person reporting.  This will involve a proactive investigation and search in accordance with the circumstances to locate the missing child as soon as possible.</w:t>
      </w:r>
    </w:p>
    <w:p w14:paraId="4C3D00EF" w14:textId="77777777" w:rsidR="003F1B23" w:rsidRDefault="003F1B23" w:rsidP="00016268">
      <w:pPr>
        <w:tabs>
          <w:tab w:val="left" w:pos="426"/>
        </w:tabs>
        <w:jc w:val="both"/>
        <w:rPr>
          <w:rFonts w:ascii="Arial" w:hAnsi="Arial" w:cs="Arial"/>
          <w:b w:val="0"/>
          <w:sz w:val="20"/>
        </w:rPr>
      </w:pPr>
    </w:p>
    <w:p w14:paraId="5B59BEE4" w14:textId="77777777" w:rsidR="003F1B23" w:rsidRDefault="003F1B23" w:rsidP="00016268">
      <w:pPr>
        <w:tabs>
          <w:tab w:val="left" w:pos="426"/>
        </w:tabs>
        <w:jc w:val="both"/>
        <w:rPr>
          <w:rFonts w:ascii="Arial" w:hAnsi="Arial" w:cs="Arial"/>
          <w:b w:val="0"/>
          <w:sz w:val="20"/>
        </w:rPr>
      </w:pPr>
      <w:r>
        <w:rPr>
          <w:rFonts w:ascii="Arial" w:hAnsi="Arial" w:cs="Arial"/>
          <w:b w:val="0"/>
          <w:sz w:val="20"/>
        </w:rPr>
        <w:lastRenderedPageBreak/>
        <w:t xml:space="preserve">Missing person enquiries will continue until the young person is found/returns and COMPACT will be updated and the local authority notified.  </w:t>
      </w:r>
      <w:r w:rsidR="00D60C3C">
        <w:rPr>
          <w:rFonts w:ascii="Arial" w:hAnsi="Arial" w:cs="Arial"/>
          <w:b w:val="0"/>
          <w:sz w:val="20"/>
        </w:rPr>
        <w:t>A</w:t>
      </w:r>
      <w:r>
        <w:rPr>
          <w:rFonts w:ascii="Arial" w:hAnsi="Arial" w:cs="Arial"/>
          <w:b w:val="0"/>
          <w:sz w:val="20"/>
        </w:rPr>
        <w:t xml:space="preserve"> child protection concern will be dealt</w:t>
      </w:r>
      <w:r w:rsidR="00505B45">
        <w:rPr>
          <w:rFonts w:ascii="Arial" w:hAnsi="Arial" w:cs="Arial"/>
          <w:b w:val="0"/>
          <w:sz w:val="20"/>
        </w:rPr>
        <w:t xml:space="preserve"> with under child protection pro</w:t>
      </w:r>
      <w:r>
        <w:rPr>
          <w:rFonts w:ascii="Arial" w:hAnsi="Arial" w:cs="Arial"/>
          <w:b w:val="0"/>
          <w:sz w:val="20"/>
        </w:rPr>
        <w:t>cedures.  Police will keep a record of all aspects of the investigation on the COMPACT computerised missing person case management system.</w:t>
      </w:r>
    </w:p>
    <w:p w14:paraId="1CFD2A84" w14:textId="77777777" w:rsidR="003F1B23" w:rsidRDefault="003F1B23" w:rsidP="00016268">
      <w:pPr>
        <w:tabs>
          <w:tab w:val="left" w:pos="426"/>
        </w:tabs>
        <w:jc w:val="both"/>
        <w:rPr>
          <w:rFonts w:ascii="Arial" w:hAnsi="Arial" w:cs="Arial"/>
          <w:b w:val="0"/>
          <w:sz w:val="20"/>
        </w:rPr>
      </w:pPr>
    </w:p>
    <w:p w14:paraId="3754BCD5" w14:textId="77777777" w:rsidR="003F1B23" w:rsidRDefault="00505B45" w:rsidP="00016268">
      <w:pPr>
        <w:tabs>
          <w:tab w:val="left" w:pos="426"/>
        </w:tabs>
        <w:jc w:val="both"/>
        <w:rPr>
          <w:rFonts w:ascii="Arial" w:hAnsi="Arial" w:cs="Arial"/>
          <w:b w:val="0"/>
          <w:sz w:val="20"/>
        </w:rPr>
      </w:pPr>
      <w:r>
        <w:rPr>
          <w:rFonts w:ascii="Arial" w:hAnsi="Arial" w:cs="Arial"/>
          <w:b w:val="0"/>
          <w:sz w:val="20"/>
        </w:rPr>
        <w:t>The p</w:t>
      </w:r>
      <w:r w:rsidR="003F1B23">
        <w:rPr>
          <w:rFonts w:ascii="Arial" w:hAnsi="Arial" w:cs="Arial"/>
          <w:b w:val="0"/>
          <w:sz w:val="20"/>
        </w:rPr>
        <w:t>olice have an identified Missing Persons Liaison Officer, whose role is to oversee investigations, advise investigating officers, liaise with partner agencies as well as offer a strategic perspective in this area.</w:t>
      </w:r>
    </w:p>
    <w:p w14:paraId="48DCF7AB" w14:textId="77777777" w:rsidR="003F1B23" w:rsidRDefault="003F1B23" w:rsidP="00016268">
      <w:pPr>
        <w:tabs>
          <w:tab w:val="left" w:pos="426"/>
        </w:tabs>
        <w:jc w:val="both"/>
        <w:rPr>
          <w:rFonts w:ascii="Arial" w:hAnsi="Arial" w:cs="Arial"/>
          <w:b w:val="0"/>
          <w:sz w:val="20"/>
        </w:rPr>
      </w:pPr>
    </w:p>
    <w:p w14:paraId="60162F1D" w14:textId="77777777" w:rsidR="003F1B23" w:rsidRDefault="003F1B23" w:rsidP="00016268">
      <w:pPr>
        <w:tabs>
          <w:tab w:val="left" w:pos="426"/>
        </w:tabs>
        <w:jc w:val="both"/>
        <w:rPr>
          <w:rFonts w:ascii="Arial" w:hAnsi="Arial" w:cs="Arial"/>
          <w:b w:val="0"/>
          <w:sz w:val="20"/>
        </w:rPr>
      </w:pPr>
      <w:r>
        <w:rPr>
          <w:rFonts w:ascii="Arial" w:hAnsi="Arial" w:cs="Arial"/>
          <w:b w:val="0"/>
          <w:sz w:val="20"/>
        </w:rPr>
        <w:t>The investigation will include making enquiries of carers, friends and contacts and checking locations known to be frequented by the young person.  For a child in care, contact will usually be made with family.</w:t>
      </w:r>
    </w:p>
    <w:p w14:paraId="4E1A5D20" w14:textId="77777777" w:rsidR="003F1B23" w:rsidRDefault="003F1B23" w:rsidP="00016268">
      <w:pPr>
        <w:tabs>
          <w:tab w:val="left" w:pos="426"/>
        </w:tabs>
        <w:jc w:val="both"/>
        <w:rPr>
          <w:rFonts w:ascii="Arial" w:hAnsi="Arial" w:cs="Arial"/>
          <w:b w:val="0"/>
          <w:sz w:val="20"/>
        </w:rPr>
      </w:pPr>
    </w:p>
    <w:p w14:paraId="64737C8C" w14:textId="77777777" w:rsidR="003F1B23" w:rsidRDefault="003F1B23" w:rsidP="00016268">
      <w:pPr>
        <w:tabs>
          <w:tab w:val="left" w:pos="426"/>
        </w:tabs>
        <w:jc w:val="both"/>
        <w:rPr>
          <w:rFonts w:ascii="Arial" w:hAnsi="Arial" w:cs="Arial"/>
          <w:b w:val="0"/>
          <w:sz w:val="20"/>
        </w:rPr>
      </w:pPr>
      <w:r>
        <w:rPr>
          <w:rFonts w:ascii="Arial" w:hAnsi="Arial" w:cs="Arial"/>
          <w:b w:val="0"/>
          <w:sz w:val="20"/>
        </w:rPr>
        <w:t>Where a child is believed missing with family and there is a risk of them leaving the country, consideration will be given to border alerts.  For unborn babies, alerts may be issued to maternity units in the region or nationally.</w:t>
      </w:r>
    </w:p>
    <w:p w14:paraId="3D7E0497" w14:textId="77777777" w:rsidR="003F1B23" w:rsidRDefault="003F1B23" w:rsidP="00016268">
      <w:pPr>
        <w:tabs>
          <w:tab w:val="left" w:pos="426"/>
        </w:tabs>
        <w:jc w:val="both"/>
        <w:rPr>
          <w:rFonts w:ascii="Arial" w:hAnsi="Arial" w:cs="Arial"/>
          <w:b w:val="0"/>
          <w:sz w:val="20"/>
        </w:rPr>
      </w:pPr>
    </w:p>
    <w:p w14:paraId="2682E6C1" w14:textId="77777777" w:rsidR="003F1B23" w:rsidRDefault="006B5F14" w:rsidP="00016268">
      <w:pPr>
        <w:tabs>
          <w:tab w:val="left" w:pos="426"/>
        </w:tabs>
        <w:jc w:val="both"/>
        <w:rPr>
          <w:rFonts w:ascii="Arial" w:hAnsi="Arial" w:cs="Arial"/>
          <w:b w:val="0"/>
          <w:sz w:val="20"/>
        </w:rPr>
      </w:pPr>
      <w:r>
        <w:rPr>
          <w:rFonts w:ascii="Arial" w:hAnsi="Arial" w:cs="Arial"/>
          <w:b w:val="0"/>
          <w:sz w:val="20"/>
        </w:rPr>
        <w:t>Where a child is believed to be trafficked, a referral to the UK Human Trafficking Centre through the National Re</w:t>
      </w:r>
      <w:r w:rsidR="0021566E">
        <w:rPr>
          <w:rFonts w:ascii="Arial" w:hAnsi="Arial" w:cs="Arial"/>
          <w:b w:val="0"/>
          <w:sz w:val="20"/>
        </w:rPr>
        <w:t xml:space="preserve">ferral Mechanism must be made, </w:t>
      </w:r>
      <w:r>
        <w:rPr>
          <w:rFonts w:ascii="Arial" w:hAnsi="Arial" w:cs="Arial"/>
          <w:b w:val="0"/>
          <w:sz w:val="20"/>
        </w:rPr>
        <w:t>in line with Trafficking procedures.</w:t>
      </w:r>
    </w:p>
    <w:p w14:paraId="06DB420C" w14:textId="77777777" w:rsidR="006B5F14" w:rsidRDefault="006B5F14" w:rsidP="00016268">
      <w:pPr>
        <w:tabs>
          <w:tab w:val="left" w:pos="426"/>
        </w:tabs>
        <w:jc w:val="both"/>
        <w:rPr>
          <w:rFonts w:ascii="Arial" w:hAnsi="Arial" w:cs="Arial"/>
          <w:b w:val="0"/>
          <w:sz w:val="20"/>
        </w:rPr>
      </w:pPr>
    </w:p>
    <w:p w14:paraId="24818839" w14:textId="77777777" w:rsidR="006B5F14" w:rsidRDefault="006B5F14" w:rsidP="00016268">
      <w:pPr>
        <w:tabs>
          <w:tab w:val="left" w:pos="426"/>
        </w:tabs>
        <w:jc w:val="both"/>
        <w:rPr>
          <w:rFonts w:ascii="Arial" w:hAnsi="Arial" w:cs="Arial"/>
          <w:b w:val="0"/>
          <w:sz w:val="20"/>
        </w:rPr>
      </w:pPr>
      <w:r>
        <w:rPr>
          <w:rFonts w:ascii="Arial" w:hAnsi="Arial" w:cs="Arial"/>
          <w:b w:val="0"/>
          <w:sz w:val="20"/>
        </w:rPr>
        <w:t xml:space="preserve">Throughout the course of a missing </w:t>
      </w:r>
      <w:r w:rsidR="00DF56F8">
        <w:rPr>
          <w:rFonts w:ascii="Arial" w:hAnsi="Arial" w:cs="Arial"/>
          <w:b w:val="0"/>
          <w:sz w:val="20"/>
        </w:rPr>
        <w:t>person’s</w:t>
      </w:r>
      <w:r>
        <w:rPr>
          <w:rFonts w:ascii="Arial" w:hAnsi="Arial" w:cs="Arial"/>
          <w:b w:val="0"/>
          <w:sz w:val="20"/>
        </w:rPr>
        <w:t xml:space="preserve"> investigation the police should update the parents/carers and local authority of any significant developments.</w:t>
      </w:r>
    </w:p>
    <w:p w14:paraId="1853BF96" w14:textId="77777777" w:rsidR="006B5F14" w:rsidRDefault="006B5F14" w:rsidP="00016268">
      <w:pPr>
        <w:tabs>
          <w:tab w:val="left" w:pos="426"/>
        </w:tabs>
        <w:jc w:val="both"/>
        <w:rPr>
          <w:rFonts w:ascii="Arial" w:hAnsi="Arial" w:cs="Arial"/>
          <w:b w:val="0"/>
          <w:sz w:val="20"/>
        </w:rPr>
      </w:pPr>
    </w:p>
    <w:p w14:paraId="5FE99EE7" w14:textId="77777777" w:rsidR="006B5F14" w:rsidRDefault="006B5F14" w:rsidP="00016268">
      <w:pPr>
        <w:tabs>
          <w:tab w:val="left" w:pos="426"/>
        </w:tabs>
        <w:jc w:val="both"/>
        <w:rPr>
          <w:rFonts w:ascii="Arial" w:hAnsi="Arial" w:cs="Arial"/>
          <w:b w:val="0"/>
          <w:sz w:val="20"/>
        </w:rPr>
      </w:pPr>
      <w:r>
        <w:rPr>
          <w:rFonts w:ascii="Arial" w:hAnsi="Arial" w:cs="Arial"/>
          <w:b w:val="0"/>
          <w:sz w:val="20"/>
        </w:rPr>
        <w:t>In some cases, particularly where a missing child is felt to be especially vulnerable, it may be necessary to publicise via the media.  Each case is to be individually assessed in respect of this.  Such an approach is not routine but is usually a response to very serious concerns for the child’s safety.  Either carers or the police may suggest such an approach.</w:t>
      </w:r>
    </w:p>
    <w:p w14:paraId="2081F3B7" w14:textId="77777777" w:rsidR="006B5F14" w:rsidRDefault="006B5F14" w:rsidP="00016268">
      <w:pPr>
        <w:tabs>
          <w:tab w:val="left" w:pos="426"/>
        </w:tabs>
        <w:jc w:val="both"/>
        <w:rPr>
          <w:rFonts w:ascii="Arial" w:hAnsi="Arial" w:cs="Arial"/>
          <w:b w:val="0"/>
          <w:sz w:val="20"/>
        </w:rPr>
      </w:pPr>
    </w:p>
    <w:p w14:paraId="346F6742" w14:textId="77777777" w:rsidR="006B5F14" w:rsidRDefault="006B5F14" w:rsidP="00016268">
      <w:pPr>
        <w:tabs>
          <w:tab w:val="left" w:pos="426"/>
        </w:tabs>
        <w:jc w:val="both"/>
        <w:rPr>
          <w:rFonts w:ascii="Arial" w:hAnsi="Arial" w:cs="Arial"/>
          <w:b w:val="0"/>
          <w:sz w:val="20"/>
        </w:rPr>
      </w:pPr>
      <w:r>
        <w:rPr>
          <w:rFonts w:ascii="Arial" w:hAnsi="Arial" w:cs="Arial"/>
          <w:b w:val="0"/>
          <w:sz w:val="20"/>
        </w:rPr>
        <w:t xml:space="preserve">Normally, such decisions to publicise will be jointly made, and where appropriate, in consultation with parents and local authority Children’s Services.  However, for operational reasons primacy over such </w:t>
      </w:r>
      <w:r w:rsidR="0021566E">
        <w:rPr>
          <w:rFonts w:ascii="Arial" w:hAnsi="Arial" w:cs="Arial"/>
          <w:b w:val="0"/>
          <w:sz w:val="20"/>
        </w:rPr>
        <w:t>decisions must lie with the p</w:t>
      </w:r>
      <w:r>
        <w:rPr>
          <w:rFonts w:ascii="Arial" w:hAnsi="Arial" w:cs="Arial"/>
          <w:b w:val="0"/>
          <w:sz w:val="20"/>
        </w:rPr>
        <w:t>olice.  Authorisation should be by Senior Investigating Officer, ratified by a Duty Commander.</w:t>
      </w:r>
    </w:p>
    <w:p w14:paraId="30D91629" w14:textId="77777777" w:rsidR="006B5F14" w:rsidRDefault="006B5F14" w:rsidP="00016268">
      <w:pPr>
        <w:tabs>
          <w:tab w:val="left" w:pos="426"/>
        </w:tabs>
        <w:jc w:val="both"/>
        <w:rPr>
          <w:rFonts w:ascii="Arial" w:hAnsi="Arial" w:cs="Arial"/>
          <w:b w:val="0"/>
          <w:sz w:val="20"/>
        </w:rPr>
      </w:pPr>
    </w:p>
    <w:p w14:paraId="1333EBCE" w14:textId="77777777" w:rsidR="006B5F14" w:rsidRDefault="006B5F14" w:rsidP="00016268">
      <w:pPr>
        <w:tabs>
          <w:tab w:val="left" w:pos="426"/>
        </w:tabs>
        <w:jc w:val="both"/>
        <w:rPr>
          <w:rFonts w:ascii="Arial" w:hAnsi="Arial" w:cs="Arial"/>
          <w:b w:val="0"/>
          <w:sz w:val="20"/>
        </w:rPr>
      </w:pPr>
      <w:r>
        <w:rPr>
          <w:rFonts w:ascii="Arial" w:hAnsi="Arial" w:cs="Arial"/>
          <w:b w:val="0"/>
          <w:sz w:val="20"/>
        </w:rPr>
        <w:t>If the case falls within the criteria for ‘Child Rescue Alert’ then any decision to publicise the case is likely to be urgent and will rest with the police, in accordance with nationally agreed procedures by the appointed Senior Investigation Officer (SIO) and then ratified by a Chief Officer.</w:t>
      </w:r>
    </w:p>
    <w:p w14:paraId="49E9E732" w14:textId="77777777" w:rsidR="006B5F14" w:rsidRDefault="006B5F14" w:rsidP="00016268">
      <w:pPr>
        <w:tabs>
          <w:tab w:val="left" w:pos="426"/>
        </w:tabs>
        <w:jc w:val="both"/>
        <w:rPr>
          <w:rFonts w:ascii="Arial" w:hAnsi="Arial" w:cs="Arial"/>
          <w:b w:val="0"/>
          <w:sz w:val="20"/>
        </w:rPr>
      </w:pPr>
    </w:p>
    <w:p w14:paraId="2D574D32" w14:textId="77777777" w:rsidR="006B5F14" w:rsidRDefault="006B5F14" w:rsidP="00016268">
      <w:pPr>
        <w:tabs>
          <w:tab w:val="left" w:pos="426"/>
        </w:tabs>
        <w:jc w:val="both"/>
        <w:rPr>
          <w:rFonts w:ascii="Arial" w:hAnsi="Arial" w:cs="Arial"/>
          <w:b w:val="0"/>
          <w:sz w:val="20"/>
        </w:rPr>
      </w:pPr>
      <w:r>
        <w:rPr>
          <w:rFonts w:ascii="Arial" w:hAnsi="Arial" w:cs="Arial"/>
          <w:b w:val="0"/>
          <w:sz w:val="20"/>
        </w:rPr>
        <w:t>The police may also make use of the website facility of the Missing Persons Bureau (MPB) (</w:t>
      </w:r>
      <w:hyperlink r:id="rId8" w:history="1">
        <w:r w:rsidRPr="00F5265B">
          <w:rPr>
            <w:rStyle w:val="Hyperlink"/>
            <w:rFonts w:ascii="Arial" w:hAnsi="Arial" w:cs="Arial"/>
            <w:b w:val="0"/>
            <w:sz w:val="20"/>
          </w:rPr>
          <w:t>www.missingpersons.police.uk</w:t>
        </w:r>
      </w:hyperlink>
      <w:r>
        <w:rPr>
          <w:rFonts w:ascii="Arial" w:hAnsi="Arial" w:cs="Arial"/>
          <w:b w:val="0"/>
          <w:sz w:val="20"/>
        </w:rPr>
        <w:t xml:space="preserve">) to publicise the absence of the child or young person.  The police will also make use of ‘Text Safe’ as this provides a way of </w:t>
      </w:r>
      <w:r w:rsidR="00D60C3C">
        <w:rPr>
          <w:rFonts w:ascii="Arial" w:hAnsi="Arial" w:cs="Arial"/>
          <w:b w:val="0"/>
          <w:sz w:val="20"/>
        </w:rPr>
        <w:t>proactively texting</w:t>
      </w:r>
      <w:r>
        <w:rPr>
          <w:rFonts w:ascii="Arial" w:hAnsi="Arial" w:cs="Arial"/>
          <w:b w:val="0"/>
          <w:sz w:val="20"/>
        </w:rPr>
        <w:t xml:space="preserve"> a missing person’s mobile phone with a message from Missing People about services.  This lets the missing person know that we care for their safety and want to help and encourage them to get in touch.  If there are concerns a child may be or </w:t>
      </w:r>
      <w:r w:rsidR="0021566E">
        <w:rPr>
          <w:rFonts w:ascii="Arial" w:hAnsi="Arial" w:cs="Arial"/>
          <w:b w:val="0"/>
          <w:sz w:val="20"/>
        </w:rPr>
        <w:t>has</w:t>
      </w:r>
      <w:r>
        <w:rPr>
          <w:rFonts w:ascii="Arial" w:hAnsi="Arial" w:cs="Arial"/>
          <w:b w:val="0"/>
          <w:sz w:val="20"/>
        </w:rPr>
        <w:t xml:space="preserve"> been taken abroad, consideration will be given to border alerts and liaison with Interpol or other relevant organisations.</w:t>
      </w:r>
    </w:p>
    <w:p w14:paraId="09393D73" w14:textId="77777777" w:rsidR="006B5F14" w:rsidRDefault="006B5F14" w:rsidP="00016268">
      <w:pPr>
        <w:tabs>
          <w:tab w:val="left" w:pos="426"/>
        </w:tabs>
        <w:jc w:val="both"/>
        <w:rPr>
          <w:rFonts w:ascii="Arial" w:hAnsi="Arial" w:cs="Arial"/>
          <w:b w:val="0"/>
          <w:sz w:val="20"/>
        </w:rPr>
      </w:pPr>
    </w:p>
    <w:p w14:paraId="73F726C9" w14:textId="77777777" w:rsidR="006B5F14" w:rsidRDefault="006B5F14" w:rsidP="00016268">
      <w:pPr>
        <w:tabs>
          <w:tab w:val="left" w:pos="426"/>
        </w:tabs>
        <w:jc w:val="both"/>
        <w:rPr>
          <w:rFonts w:ascii="Arial" w:hAnsi="Arial" w:cs="Arial"/>
          <w:sz w:val="20"/>
        </w:rPr>
      </w:pPr>
      <w:r>
        <w:rPr>
          <w:rFonts w:ascii="Arial" w:hAnsi="Arial" w:cs="Arial"/>
          <w:sz w:val="20"/>
        </w:rPr>
        <w:t>Police Powers</w:t>
      </w:r>
    </w:p>
    <w:p w14:paraId="6B97EE32" w14:textId="77777777" w:rsidR="006B5F14" w:rsidRDefault="006B5F14" w:rsidP="00016268">
      <w:pPr>
        <w:tabs>
          <w:tab w:val="left" w:pos="426"/>
        </w:tabs>
        <w:jc w:val="both"/>
        <w:rPr>
          <w:rFonts w:ascii="Arial" w:hAnsi="Arial" w:cs="Arial"/>
          <w:sz w:val="20"/>
        </w:rPr>
      </w:pPr>
    </w:p>
    <w:p w14:paraId="3E99D3B3" w14:textId="77777777" w:rsidR="006B5F14" w:rsidRDefault="006B5F14" w:rsidP="00016268">
      <w:pPr>
        <w:tabs>
          <w:tab w:val="left" w:pos="426"/>
        </w:tabs>
        <w:jc w:val="both"/>
        <w:rPr>
          <w:rFonts w:ascii="Arial" w:hAnsi="Arial" w:cs="Arial"/>
          <w:b w:val="0"/>
          <w:sz w:val="20"/>
        </w:rPr>
      </w:pPr>
      <w:r>
        <w:rPr>
          <w:rFonts w:ascii="Arial" w:hAnsi="Arial" w:cs="Arial"/>
          <w:b w:val="0"/>
          <w:sz w:val="20"/>
        </w:rPr>
        <w:t>The police have powers to safeguard vulnerable children.  These include powers to enter premises, to recover children and to invoke Police Protection Orders.  The use of all powers are to be necessary, legal and proportionate in line with the Human Rights Act (1988).  Prior to the use of coercive police powers the potential to use less intrusive tactics should be considered with partners against the presented risk and urgency.  This can include the option to obtain a Recovery Order from a court.</w:t>
      </w:r>
    </w:p>
    <w:p w14:paraId="2E5B4448" w14:textId="77777777" w:rsidR="006B5F14" w:rsidRDefault="006B5F14" w:rsidP="00016268">
      <w:pPr>
        <w:tabs>
          <w:tab w:val="left" w:pos="426"/>
        </w:tabs>
        <w:jc w:val="both"/>
        <w:rPr>
          <w:rFonts w:ascii="Arial" w:hAnsi="Arial" w:cs="Arial"/>
          <w:b w:val="0"/>
          <w:sz w:val="20"/>
        </w:rPr>
      </w:pPr>
    </w:p>
    <w:p w14:paraId="7E575837" w14:textId="77777777" w:rsidR="006B5F14" w:rsidRDefault="006B5F14" w:rsidP="00016268">
      <w:pPr>
        <w:tabs>
          <w:tab w:val="left" w:pos="426"/>
        </w:tabs>
        <w:jc w:val="both"/>
        <w:rPr>
          <w:rFonts w:ascii="Arial" w:hAnsi="Arial" w:cs="Arial"/>
          <w:b w:val="0"/>
          <w:sz w:val="20"/>
        </w:rPr>
      </w:pPr>
      <w:r>
        <w:rPr>
          <w:rFonts w:ascii="Arial" w:hAnsi="Arial" w:cs="Arial"/>
          <w:b w:val="0"/>
          <w:sz w:val="20"/>
        </w:rPr>
        <w:t>The police priority is the safety and well-being of the child; where criminal offences are established the police will take positive action against any perpetrators, hold them accountable for their actions and bring charges where appropriate.</w:t>
      </w:r>
    </w:p>
    <w:p w14:paraId="77E042EB" w14:textId="77777777" w:rsidR="006B5F14" w:rsidRDefault="006B5F14" w:rsidP="00016268">
      <w:pPr>
        <w:tabs>
          <w:tab w:val="left" w:pos="426"/>
        </w:tabs>
        <w:jc w:val="both"/>
        <w:rPr>
          <w:rFonts w:ascii="Arial" w:hAnsi="Arial" w:cs="Arial"/>
          <w:b w:val="0"/>
          <w:sz w:val="20"/>
        </w:rPr>
      </w:pPr>
    </w:p>
    <w:p w14:paraId="717424D5" w14:textId="77777777" w:rsidR="006B5F14" w:rsidRDefault="006B5F14" w:rsidP="00016268">
      <w:pPr>
        <w:tabs>
          <w:tab w:val="left" w:pos="426"/>
        </w:tabs>
        <w:jc w:val="both"/>
        <w:rPr>
          <w:rFonts w:ascii="Arial" w:hAnsi="Arial" w:cs="Arial"/>
          <w:b w:val="0"/>
          <w:sz w:val="20"/>
        </w:rPr>
      </w:pPr>
      <w:r>
        <w:rPr>
          <w:rFonts w:ascii="Arial" w:hAnsi="Arial" w:cs="Arial"/>
          <w:b w:val="0"/>
          <w:sz w:val="20"/>
        </w:rPr>
        <w:t xml:space="preserve">It is recognised that children who have been the victim of a serious offence may not always see themselves as victims or be willing to assist in the investigation.  </w:t>
      </w:r>
      <w:r w:rsidR="00DF56F8">
        <w:rPr>
          <w:rFonts w:ascii="Arial" w:hAnsi="Arial" w:cs="Arial"/>
          <w:b w:val="0"/>
          <w:sz w:val="20"/>
        </w:rPr>
        <w:t>Likewise,</w:t>
      </w:r>
      <w:r>
        <w:rPr>
          <w:rFonts w:ascii="Arial" w:hAnsi="Arial" w:cs="Arial"/>
          <w:b w:val="0"/>
          <w:sz w:val="20"/>
        </w:rPr>
        <w:t xml:space="preserve"> those whom others have used for criminal purposes may not be willing to assist the police.</w:t>
      </w:r>
    </w:p>
    <w:p w14:paraId="0FB5FC23" w14:textId="77777777" w:rsidR="006B5F14" w:rsidRDefault="006B5F14" w:rsidP="00016268">
      <w:pPr>
        <w:tabs>
          <w:tab w:val="left" w:pos="426"/>
        </w:tabs>
        <w:jc w:val="both"/>
        <w:rPr>
          <w:rFonts w:ascii="Arial" w:hAnsi="Arial" w:cs="Arial"/>
          <w:b w:val="0"/>
          <w:sz w:val="20"/>
        </w:rPr>
      </w:pPr>
    </w:p>
    <w:p w14:paraId="53968ED3" w14:textId="77777777" w:rsidR="006B5F14" w:rsidRDefault="006B5F14" w:rsidP="00016268">
      <w:pPr>
        <w:tabs>
          <w:tab w:val="left" w:pos="426"/>
        </w:tabs>
        <w:jc w:val="both"/>
        <w:rPr>
          <w:rFonts w:ascii="Arial" w:hAnsi="Arial" w:cs="Arial"/>
          <w:b w:val="0"/>
          <w:sz w:val="20"/>
        </w:rPr>
      </w:pPr>
      <w:r>
        <w:rPr>
          <w:rFonts w:ascii="Arial" w:hAnsi="Arial" w:cs="Arial"/>
          <w:b w:val="0"/>
          <w:sz w:val="20"/>
        </w:rPr>
        <w:t xml:space="preserve">A complaint from a victim is not </w:t>
      </w:r>
      <w:r w:rsidR="0021566E">
        <w:rPr>
          <w:rFonts w:ascii="Arial" w:hAnsi="Arial" w:cs="Arial"/>
          <w:b w:val="0"/>
          <w:sz w:val="20"/>
        </w:rPr>
        <w:t>required to make an arrest.  Po</w:t>
      </w:r>
      <w:r>
        <w:rPr>
          <w:rFonts w:ascii="Arial" w:hAnsi="Arial" w:cs="Arial"/>
          <w:b w:val="0"/>
          <w:sz w:val="20"/>
        </w:rPr>
        <w:t>lice officers are able to arrest for any offence where reasonable grounds for suspicion exist and the arrest is necessary.  Such actions must also be lawful and proportionate.  An officer should be prepared to justify a decision not to arrest in these circumstances.</w:t>
      </w:r>
    </w:p>
    <w:p w14:paraId="51F212C3" w14:textId="77777777" w:rsidR="006B5F14" w:rsidRDefault="006B5F14" w:rsidP="00016268">
      <w:pPr>
        <w:tabs>
          <w:tab w:val="left" w:pos="426"/>
        </w:tabs>
        <w:jc w:val="both"/>
        <w:rPr>
          <w:rFonts w:ascii="Arial" w:hAnsi="Arial" w:cs="Arial"/>
          <w:b w:val="0"/>
          <w:sz w:val="20"/>
        </w:rPr>
      </w:pPr>
    </w:p>
    <w:p w14:paraId="4EC6A213" w14:textId="77777777" w:rsidR="006B5F14" w:rsidRDefault="006B5F14" w:rsidP="00016268">
      <w:pPr>
        <w:tabs>
          <w:tab w:val="left" w:pos="426"/>
        </w:tabs>
        <w:jc w:val="both"/>
        <w:rPr>
          <w:rFonts w:ascii="Arial" w:hAnsi="Arial" w:cs="Arial"/>
          <w:b w:val="0"/>
          <w:sz w:val="20"/>
        </w:rPr>
      </w:pPr>
      <w:r>
        <w:rPr>
          <w:rFonts w:ascii="Arial" w:hAnsi="Arial" w:cs="Arial"/>
          <w:b w:val="0"/>
          <w:sz w:val="20"/>
        </w:rPr>
        <w:t>Without prejudice to t</w:t>
      </w:r>
      <w:r w:rsidR="00D65F25">
        <w:rPr>
          <w:rFonts w:ascii="Arial" w:hAnsi="Arial" w:cs="Arial"/>
          <w:b w:val="0"/>
          <w:sz w:val="20"/>
        </w:rPr>
        <w:t>he welfare of any child, the local authority will support the police in taking appropriate action against those who commit crimes against children and/or involve children in their offending behaviour.</w:t>
      </w:r>
    </w:p>
    <w:p w14:paraId="35448793" w14:textId="77777777" w:rsidR="00D65F25" w:rsidRDefault="00D65F25" w:rsidP="00016268">
      <w:pPr>
        <w:tabs>
          <w:tab w:val="left" w:pos="426"/>
        </w:tabs>
        <w:jc w:val="both"/>
        <w:rPr>
          <w:rFonts w:ascii="Arial" w:hAnsi="Arial" w:cs="Arial"/>
          <w:b w:val="0"/>
          <w:sz w:val="20"/>
        </w:rPr>
      </w:pPr>
    </w:p>
    <w:p w14:paraId="2111CF9F" w14:textId="77777777" w:rsidR="00D65F25" w:rsidRPr="00D65F25" w:rsidRDefault="00D65F25" w:rsidP="00D65F25">
      <w:pPr>
        <w:pStyle w:val="ListParagraph"/>
        <w:numPr>
          <w:ilvl w:val="1"/>
          <w:numId w:val="2"/>
        </w:numPr>
        <w:tabs>
          <w:tab w:val="left" w:pos="426"/>
        </w:tabs>
        <w:ind w:left="426"/>
        <w:jc w:val="both"/>
        <w:rPr>
          <w:rFonts w:ascii="Arial" w:hAnsi="Arial" w:cs="Arial"/>
          <w:sz w:val="20"/>
        </w:rPr>
      </w:pPr>
      <w:r w:rsidRPr="00D65F25">
        <w:rPr>
          <w:rFonts w:ascii="Arial" w:hAnsi="Arial" w:cs="Arial"/>
          <w:sz w:val="20"/>
        </w:rPr>
        <w:t>Role of the Local Authority</w:t>
      </w:r>
    </w:p>
    <w:p w14:paraId="4356C999" w14:textId="77777777" w:rsidR="00D65F25" w:rsidRDefault="00D65F25" w:rsidP="00D65F25">
      <w:pPr>
        <w:tabs>
          <w:tab w:val="left" w:pos="426"/>
        </w:tabs>
        <w:jc w:val="both"/>
        <w:rPr>
          <w:rFonts w:ascii="Arial" w:hAnsi="Arial" w:cs="Arial"/>
          <w:sz w:val="20"/>
        </w:rPr>
      </w:pPr>
    </w:p>
    <w:p w14:paraId="7380CD51" w14:textId="77777777" w:rsidR="00D65F25" w:rsidRDefault="00D65F25" w:rsidP="00D65F25">
      <w:pPr>
        <w:tabs>
          <w:tab w:val="left" w:pos="426"/>
        </w:tabs>
        <w:jc w:val="both"/>
        <w:rPr>
          <w:rFonts w:ascii="Arial" w:hAnsi="Arial" w:cs="Arial"/>
          <w:b w:val="0"/>
          <w:sz w:val="20"/>
        </w:rPr>
      </w:pPr>
      <w:r>
        <w:rPr>
          <w:rFonts w:ascii="Arial" w:hAnsi="Arial" w:cs="Arial"/>
          <w:b w:val="0"/>
          <w:sz w:val="20"/>
        </w:rPr>
        <w:t>All staff should refer to Children’</w:t>
      </w:r>
      <w:r w:rsidR="0021566E">
        <w:rPr>
          <w:rFonts w:ascii="Arial" w:hAnsi="Arial" w:cs="Arial"/>
          <w:b w:val="0"/>
          <w:sz w:val="20"/>
        </w:rPr>
        <w:t>s Services/Children’s Homes pro</w:t>
      </w:r>
      <w:r>
        <w:rPr>
          <w:rFonts w:ascii="Arial" w:hAnsi="Arial" w:cs="Arial"/>
          <w:b w:val="0"/>
          <w:sz w:val="20"/>
        </w:rPr>
        <w:t>cedures in relation to action they should take.  This applies particularly to children in care, for whom the Local Authority is a Corporate Parent and has additional responsibilities.</w:t>
      </w:r>
    </w:p>
    <w:p w14:paraId="2F519B5B" w14:textId="77777777" w:rsidR="00D65F25" w:rsidRDefault="00D65F25" w:rsidP="00D65F25">
      <w:pPr>
        <w:tabs>
          <w:tab w:val="left" w:pos="426"/>
        </w:tabs>
        <w:jc w:val="both"/>
        <w:rPr>
          <w:rFonts w:ascii="Arial" w:hAnsi="Arial" w:cs="Arial"/>
          <w:b w:val="0"/>
          <w:sz w:val="20"/>
        </w:rPr>
      </w:pPr>
    </w:p>
    <w:p w14:paraId="68C1C082" w14:textId="77777777" w:rsidR="00D65F25" w:rsidRDefault="00D65F25" w:rsidP="00D65F25">
      <w:pPr>
        <w:tabs>
          <w:tab w:val="left" w:pos="426"/>
        </w:tabs>
        <w:jc w:val="both"/>
        <w:rPr>
          <w:rFonts w:ascii="Arial" w:hAnsi="Arial" w:cs="Arial"/>
          <w:b w:val="0"/>
          <w:sz w:val="20"/>
        </w:rPr>
      </w:pPr>
      <w:r>
        <w:rPr>
          <w:rFonts w:ascii="Arial" w:hAnsi="Arial" w:cs="Arial"/>
          <w:b w:val="0"/>
          <w:sz w:val="20"/>
        </w:rPr>
        <w:t>On receipt of all missing children reports from police COMPACT via secure email, the Local Authority will check to find out whether or not a case is known to them.</w:t>
      </w:r>
    </w:p>
    <w:p w14:paraId="6C031BE2" w14:textId="77777777" w:rsidR="00D65F25" w:rsidRDefault="00D65F25" w:rsidP="00D65F25">
      <w:pPr>
        <w:tabs>
          <w:tab w:val="left" w:pos="426"/>
        </w:tabs>
        <w:jc w:val="both"/>
        <w:rPr>
          <w:rFonts w:ascii="Arial" w:hAnsi="Arial" w:cs="Arial"/>
          <w:b w:val="0"/>
          <w:sz w:val="20"/>
        </w:rPr>
      </w:pPr>
    </w:p>
    <w:p w14:paraId="4E519314" w14:textId="77777777" w:rsidR="00D65F25" w:rsidRDefault="00D65F25" w:rsidP="00D65F25">
      <w:pPr>
        <w:tabs>
          <w:tab w:val="left" w:pos="426"/>
        </w:tabs>
        <w:jc w:val="both"/>
        <w:rPr>
          <w:rFonts w:ascii="Arial" w:hAnsi="Arial" w:cs="Arial"/>
          <w:b w:val="0"/>
          <w:sz w:val="20"/>
        </w:rPr>
      </w:pPr>
      <w:r>
        <w:rPr>
          <w:rFonts w:ascii="Arial" w:hAnsi="Arial" w:cs="Arial"/>
          <w:b w:val="0"/>
          <w:sz w:val="20"/>
        </w:rPr>
        <w:t>Where a child (or the family) is an open case, including where they are a looked after child to a Local Authority service, the missing report will be sent to the Children First/MASH Team who will allocate to the Practice Manager on the CSE/Missing Team.  The Practice Manager will then screen all referrals under the Pan Dorset criteria.  They will:</w:t>
      </w:r>
    </w:p>
    <w:p w14:paraId="2A844859" w14:textId="77777777" w:rsidR="00D65F25" w:rsidRDefault="00D65F25" w:rsidP="00D65F25">
      <w:pPr>
        <w:tabs>
          <w:tab w:val="left" w:pos="426"/>
        </w:tabs>
        <w:jc w:val="both"/>
        <w:rPr>
          <w:rFonts w:ascii="Arial" w:hAnsi="Arial" w:cs="Arial"/>
          <w:b w:val="0"/>
          <w:sz w:val="20"/>
        </w:rPr>
      </w:pPr>
    </w:p>
    <w:p w14:paraId="2FD84F42" w14:textId="77777777" w:rsidR="00D675BF" w:rsidRDefault="00D675BF" w:rsidP="00D65F25">
      <w:pPr>
        <w:pStyle w:val="ListParagraph"/>
        <w:numPr>
          <w:ilvl w:val="0"/>
          <w:numId w:val="16"/>
        </w:numPr>
        <w:tabs>
          <w:tab w:val="left" w:pos="426"/>
        </w:tabs>
        <w:jc w:val="both"/>
        <w:rPr>
          <w:rFonts w:ascii="Arial" w:hAnsi="Arial" w:cs="Arial"/>
          <w:b w:val="0"/>
          <w:sz w:val="20"/>
        </w:rPr>
      </w:pPr>
      <w:r>
        <w:rPr>
          <w:rFonts w:ascii="Arial" w:hAnsi="Arial" w:cs="Arial"/>
          <w:b w:val="0"/>
          <w:sz w:val="20"/>
        </w:rPr>
        <w:t>contact the allocated social worker</w:t>
      </w:r>
      <w:r w:rsidR="00680355">
        <w:rPr>
          <w:rFonts w:ascii="Arial" w:hAnsi="Arial" w:cs="Arial"/>
          <w:b w:val="0"/>
          <w:sz w:val="20"/>
        </w:rPr>
        <w:t>;</w:t>
      </w:r>
    </w:p>
    <w:p w14:paraId="1865510C" w14:textId="77777777" w:rsidR="00D65F25" w:rsidRDefault="0021566E" w:rsidP="00D65F25">
      <w:pPr>
        <w:pStyle w:val="ListParagraph"/>
        <w:numPr>
          <w:ilvl w:val="0"/>
          <w:numId w:val="16"/>
        </w:numPr>
        <w:tabs>
          <w:tab w:val="left" w:pos="426"/>
        </w:tabs>
        <w:jc w:val="both"/>
        <w:rPr>
          <w:rFonts w:ascii="Arial" w:hAnsi="Arial" w:cs="Arial"/>
          <w:b w:val="0"/>
          <w:sz w:val="20"/>
        </w:rPr>
      </w:pPr>
      <w:r>
        <w:rPr>
          <w:rFonts w:ascii="Arial" w:hAnsi="Arial" w:cs="Arial"/>
          <w:b w:val="0"/>
          <w:sz w:val="20"/>
        </w:rPr>
        <w:t>l</w:t>
      </w:r>
      <w:r w:rsidR="00D65F25">
        <w:rPr>
          <w:rFonts w:ascii="Arial" w:hAnsi="Arial" w:cs="Arial"/>
          <w:b w:val="0"/>
          <w:sz w:val="20"/>
        </w:rPr>
        <w:t>iaise with the police and other agencies</w:t>
      </w:r>
      <w:r w:rsidR="00680355">
        <w:rPr>
          <w:rFonts w:ascii="Arial" w:hAnsi="Arial" w:cs="Arial"/>
          <w:b w:val="0"/>
          <w:sz w:val="20"/>
        </w:rPr>
        <w:t>;</w:t>
      </w:r>
    </w:p>
    <w:p w14:paraId="01E30A70" w14:textId="77777777" w:rsidR="00D65F25" w:rsidRDefault="0021566E" w:rsidP="00D65F25">
      <w:pPr>
        <w:pStyle w:val="ListParagraph"/>
        <w:numPr>
          <w:ilvl w:val="0"/>
          <w:numId w:val="16"/>
        </w:numPr>
        <w:tabs>
          <w:tab w:val="left" w:pos="426"/>
        </w:tabs>
        <w:jc w:val="both"/>
        <w:rPr>
          <w:rFonts w:ascii="Arial" w:hAnsi="Arial" w:cs="Arial"/>
          <w:b w:val="0"/>
          <w:sz w:val="20"/>
        </w:rPr>
      </w:pPr>
      <w:r>
        <w:rPr>
          <w:rFonts w:ascii="Arial" w:hAnsi="Arial" w:cs="Arial"/>
          <w:b w:val="0"/>
          <w:sz w:val="20"/>
        </w:rPr>
        <w:t>c</w:t>
      </w:r>
      <w:r w:rsidR="00D65F25">
        <w:rPr>
          <w:rFonts w:ascii="Arial" w:hAnsi="Arial" w:cs="Arial"/>
          <w:b w:val="0"/>
          <w:sz w:val="20"/>
        </w:rPr>
        <w:t>ontact the family</w:t>
      </w:r>
      <w:r w:rsidR="00AF4A38">
        <w:rPr>
          <w:rFonts w:ascii="Arial" w:hAnsi="Arial" w:cs="Arial"/>
          <w:b w:val="0"/>
          <w:sz w:val="20"/>
        </w:rPr>
        <w:t>/carer</w:t>
      </w:r>
      <w:r w:rsidR="00D65F25">
        <w:rPr>
          <w:rFonts w:ascii="Arial" w:hAnsi="Arial" w:cs="Arial"/>
          <w:b w:val="0"/>
          <w:sz w:val="20"/>
        </w:rPr>
        <w:t xml:space="preserve"> and offer support, if this is appropriate</w:t>
      </w:r>
      <w:r w:rsidR="00680355">
        <w:rPr>
          <w:rFonts w:ascii="Arial" w:hAnsi="Arial" w:cs="Arial"/>
          <w:b w:val="0"/>
          <w:sz w:val="20"/>
        </w:rPr>
        <w:t>;</w:t>
      </w:r>
    </w:p>
    <w:p w14:paraId="7E140C54" w14:textId="77777777" w:rsidR="00D65F25" w:rsidRDefault="0021566E" w:rsidP="00D65F25">
      <w:pPr>
        <w:pStyle w:val="ListParagraph"/>
        <w:numPr>
          <w:ilvl w:val="0"/>
          <w:numId w:val="16"/>
        </w:numPr>
        <w:tabs>
          <w:tab w:val="left" w:pos="426"/>
        </w:tabs>
        <w:jc w:val="both"/>
        <w:rPr>
          <w:rFonts w:ascii="Arial" w:hAnsi="Arial" w:cs="Arial"/>
          <w:b w:val="0"/>
          <w:sz w:val="20"/>
        </w:rPr>
      </w:pPr>
      <w:r>
        <w:rPr>
          <w:rFonts w:ascii="Arial" w:hAnsi="Arial" w:cs="Arial"/>
          <w:b w:val="0"/>
          <w:sz w:val="20"/>
        </w:rPr>
        <w:t>t</w:t>
      </w:r>
      <w:r w:rsidR="00D65F25">
        <w:rPr>
          <w:rFonts w:ascii="Arial" w:hAnsi="Arial" w:cs="Arial"/>
          <w:b w:val="0"/>
          <w:sz w:val="20"/>
        </w:rPr>
        <w:t>ake into account the circumstances relating to the missing episode (and return) in any on-going assessments and interventions.</w:t>
      </w:r>
    </w:p>
    <w:p w14:paraId="6229E1B6" w14:textId="77777777" w:rsidR="00D65F25" w:rsidRDefault="00D65F25" w:rsidP="00D65F25">
      <w:pPr>
        <w:tabs>
          <w:tab w:val="left" w:pos="426"/>
        </w:tabs>
        <w:jc w:val="both"/>
        <w:rPr>
          <w:rFonts w:ascii="Arial" w:hAnsi="Arial" w:cs="Arial"/>
          <w:b w:val="0"/>
          <w:sz w:val="20"/>
        </w:rPr>
      </w:pPr>
    </w:p>
    <w:p w14:paraId="7BC4E2F2" w14:textId="77777777" w:rsidR="00D65F25" w:rsidRDefault="00D65F25" w:rsidP="00D65F25">
      <w:pPr>
        <w:tabs>
          <w:tab w:val="left" w:pos="426"/>
        </w:tabs>
        <w:jc w:val="both"/>
        <w:rPr>
          <w:rFonts w:ascii="Arial" w:hAnsi="Arial" w:cs="Arial"/>
          <w:b w:val="0"/>
          <w:sz w:val="20"/>
        </w:rPr>
      </w:pPr>
      <w:r>
        <w:rPr>
          <w:rFonts w:ascii="Arial" w:hAnsi="Arial" w:cs="Arial"/>
          <w:b w:val="0"/>
          <w:sz w:val="20"/>
        </w:rPr>
        <w:t xml:space="preserve">Social Care remains responsible for the children in their care who are missing, and for children subject to child protection plans and children in need about whom there are concerns.  This responsibility is not absolved when the child has been reported missing to the police; </w:t>
      </w:r>
      <w:r w:rsidR="00DF56F8">
        <w:rPr>
          <w:rFonts w:ascii="Arial" w:hAnsi="Arial" w:cs="Arial"/>
          <w:b w:val="0"/>
          <w:sz w:val="20"/>
        </w:rPr>
        <w:t>however,</w:t>
      </w:r>
      <w:r>
        <w:rPr>
          <w:rFonts w:ascii="Arial" w:hAnsi="Arial" w:cs="Arial"/>
          <w:b w:val="0"/>
          <w:sz w:val="20"/>
        </w:rPr>
        <w:t xml:space="preserve"> the police will have primacy in respect of the investigation to trace the child.</w:t>
      </w:r>
    </w:p>
    <w:p w14:paraId="4B436A54" w14:textId="77777777" w:rsidR="00D65F25" w:rsidRDefault="00D65F25" w:rsidP="00D65F25">
      <w:pPr>
        <w:tabs>
          <w:tab w:val="left" w:pos="426"/>
        </w:tabs>
        <w:jc w:val="both"/>
        <w:rPr>
          <w:rFonts w:ascii="Arial" w:hAnsi="Arial" w:cs="Arial"/>
          <w:b w:val="0"/>
          <w:sz w:val="20"/>
        </w:rPr>
      </w:pPr>
    </w:p>
    <w:p w14:paraId="745301A3" w14:textId="77777777" w:rsidR="00D65F25" w:rsidRDefault="00D65F25" w:rsidP="00D65F25">
      <w:pPr>
        <w:tabs>
          <w:tab w:val="left" w:pos="426"/>
        </w:tabs>
        <w:jc w:val="both"/>
        <w:rPr>
          <w:rFonts w:ascii="Arial" w:hAnsi="Arial" w:cs="Arial"/>
          <w:b w:val="0"/>
          <w:sz w:val="20"/>
        </w:rPr>
      </w:pPr>
      <w:r>
        <w:rPr>
          <w:rFonts w:ascii="Arial" w:hAnsi="Arial" w:cs="Arial"/>
          <w:b w:val="0"/>
          <w:sz w:val="20"/>
        </w:rPr>
        <w:t>In the case of children taken overseas it may be appropriate to contact the Consular Directorate at the Foreign and Commonwealth Office which offers assistance to British nationals in distress overseas.  They may be able to follow up a case through their consular post(s) in the country concerned.</w:t>
      </w:r>
    </w:p>
    <w:p w14:paraId="2F72C459" w14:textId="77777777" w:rsidR="00D65F25" w:rsidRDefault="00D65F25" w:rsidP="00D65F25">
      <w:pPr>
        <w:tabs>
          <w:tab w:val="left" w:pos="426"/>
        </w:tabs>
        <w:jc w:val="both"/>
        <w:rPr>
          <w:rFonts w:ascii="Arial" w:hAnsi="Arial" w:cs="Arial"/>
          <w:b w:val="0"/>
          <w:sz w:val="20"/>
        </w:rPr>
      </w:pPr>
    </w:p>
    <w:p w14:paraId="60E3672B" w14:textId="77777777" w:rsidR="00D65F25" w:rsidRDefault="00D65F25" w:rsidP="00D65F25">
      <w:pPr>
        <w:tabs>
          <w:tab w:val="left" w:pos="426"/>
        </w:tabs>
        <w:jc w:val="both"/>
        <w:rPr>
          <w:rFonts w:ascii="Arial" w:hAnsi="Arial" w:cs="Arial"/>
          <w:b w:val="0"/>
          <w:sz w:val="20"/>
        </w:rPr>
      </w:pPr>
      <w:r>
        <w:rPr>
          <w:rFonts w:ascii="Arial" w:hAnsi="Arial" w:cs="Arial"/>
          <w:b w:val="0"/>
          <w:sz w:val="20"/>
        </w:rPr>
        <w:t xml:space="preserve">Particular consideration should also be given to appropriate legal interventions when a child, who is subject to a Care Order, has been removed from the UK.  Children’s Social Care, the </w:t>
      </w:r>
      <w:r w:rsidR="0021566E">
        <w:rPr>
          <w:rFonts w:ascii="Arial" w:hAnsi="Arial" w:cs="Arial"/>
          <w:b w:val="0"/>
          <w:sz w:val="20"/>
        </w:rPr>
        <w:t>p</w:t>
      </w:r>
      <w:r>
        <w:rPr>
          <w:rFonts w:ascii="Arial" w:hAnsi="Arial" w:cs="Arial"/>
          <w:b w:val="0"/>
          <w:sz w:val="20"/>
        </w:rPr>
        <w:t>olice and the Child Abduction Section at the Foreign and Commonwealth Office should be informed immediately.</w:t>
      </w:r>
    </w:p>
    <w:p w14:paraId="0EF9B87D" w14:textId="77777777" w:rsidR="00D65F25" w:rsidRDefault="00D65F25" w:rsidP="00D65F25">
      <w:pPr>
        <w:tabs>
          <w:tab w:val="left" w:pos="426"/>
        </w:tabs>
        <w:jc w:val="both"/>
        <w:rPr>
          <w:rFonts w:ascii="Arial" w:hAnsi="Arial" w:cs="Arial"/>
          <w:b w:val="0"/>
          <w:sz w:val="20"/>
        </w:rPr>
      </w:pPr>
    </w:p>
    <w:p w14:paraId="1D273B0D" w14:textId="07F1BD1B" w:rsidR="00D65F25" w:rsidRDefault="00D65F25" w:rsidP="00D65F25">
      <w:pPr>
        <w:tabs>
          <w:tab w:val="left" w:pos="426"/>
        </w:tabs>
        <w:jc w:val="both"/>
        <w:rPr>
          <w:rFonts w:ascii="Arial" w:hAnsi="Arial" w:cs="Arial"/>
          <w:b w:val="0"/>
          <w:sz w:val="20"/>
        </w:rPr>
      </w:pPr>
      <w:r>
        <w:rPr>
          <w:rFonts w:ascii="Arial" w:hAnsi="Arial" w:cs="Arial"/>
          <w:b w:val="0"/>
          <w:sz w:val="20"/>
        </w:rPr>
        <w:t xml:space="preserve">Where a child is unknown or a closed case, they will be allocated to a </w:t>
      </w:r>
      <w:r w:rsidR="008C6169" w:rsidRPr="0020725A">
        <w:rPr>
          <w:rFonts w:ascii="Arial" w:hAnsi="Arial" w:cs="Arial"/>
          <w:b w:val="0"/>
          <w:sz w:val="20"/>
        </w:rPr>
        <w:t>CSE/Missing Worker</w:t>
      </w:r>
      <w:r w:rsidR="00DC523C">
        <w:rPr>
          <w:rFonts w:ascii="Arial" w:hAnsi="Arial" w:cs="Arial"/>
          <w:b w:val="0"/>
          <w:sz w:val="20"/>
        </w:rPr>
        <w:t xml:space="preserve"> for a Return Home Interview </w:t>
      </w:r>
      <w:r w:rsidR="0020725A">
        <w:rPr>
          <w:rFonts w:ascii="Arial" w:hAnsi="Arial" w:cs="Arial"/>
          <w:b w:val="0"/>
          <w:sz w:val="20"/>
        </w:rPr>
        <w:t>and risk assessment</w:t>
      </w:r>
      <w:r w:rsidR="008C6169">
        <w:rPr>
          <w:rFonts w:ascii="Arial" w:hAnsi="Arial" w:cs="Arial"/>
          <w:b w:val="0"/>
          <w:sz w:val="20"/>
        </w:rPr>
        <w:t>.</w:t>
      </w:r>
      <w:r>
        <w:rPr>
          <w:rFonts w:ascii="Arial" w:hAnsi="Arial" w:cs="Arial"/>
          <w:b w:val="0"/>
          <w:sz w:val="20"/>
        </w:rPr>
        <w:t xml:space="preserve">  If there are any concerns of significant harm, a Social Worker will be allocated.  The worker will:</w:t>
      </w:r>
    </w:p>
    <w:p w14:paraId="05111893" w14:textId="77777777" w:rsidR="00D65F25" w:rsidRDefault="00D65F25" w:rsidP="00D65F25">
      <w:pPr>
        <w:tabs>
          <w:tab w:val="left" w:pos="426"/>
        </w:tabs>
        <w:jc w:val="both"/>
        <w:rPr>
          <w:rFonts w:ascii="Arial" w:hAnsi="Arial" w:cs="Arial"/>
          <w:b w:val="0"/>
          <w:sz w:val="20"/>
        </w:rPr>
      </w:pPr>
    </w:p>
    <w:p w14:paraId="7BE87160" w14:textId="77777777" w:rsidR="00D65F25" w:rsidRDefault="00D65F25" w:rsidP="00D65F25">
      <w:pPr>
        <w:pStyle w:val="ListParagraph"/>
        <w:numPr>
          <w:ilvl w:val="0"/>
          <w:numId w:val="17"/>
        </w:numPr>
        <w:tabs>
          <w:tab w:val="left" w:pos="426"/>
        </w:tabs>
        <w:jc w:val="both"/>
        <w:rPr>
          <w:rFonts w:ascii="Arial" w:hAnsi="Arial" w:cs="Arial"/>
          <w:b w:val="0"/>
          <w:sz w:val="20"/>
        </w:rPr>
      </w:pPr>
      <w:r>
        <w:rPr>
          <w:rFonts w:ascii="Arial" w:hAnsi="Arial" w:cs="Arial"/>
          <w:b w:val="0"/>
          <w:sz w:val="20"/>
        </w:rPr>
        <w:t>contact the family and offer support.  The focus of this support will be on the identified missing issues.</w:t>
      </w:r>
    </w:p>
    <w:p w14:paraId="1F527600" w14:textId="77777777" w:rsidR="00D65F25" w:rsidRDefault="0021566E" w:rsidP="00D65F25">
      <w:pPr>
        <w:pStyle w:val="ListParagraph"/>
        <w:numPr>
          <w:ilvl w:val="0"/>
          <w:numId w:val="17"/>
        </w:numPr>
        <w:tabs>
          <w:tab w:val="left" w:pos="426"/>
        </w:tabs>
        <w:jc w:val="both"/>
        <w:rPr>
          <w:rFonts w:ascii="Arial" w:hAnsi="Arial" w:cs="Arial"/>
          <w:b w:val="0"/>
          <w:sz w:val="20"/>
        </w:rPr>
      </w:pPr>
      <w:r>
        <w:rPr>
          <w:rFonts w:ascii="Arial" w:hAnsi="Arial" w:cs="Arial"/>
          <w:b w:val="0"/>
          <w:sz w:val="20"/>
        </w:rPr>
        <w:t>d</w:t>
      </w:r>
      <w:r w:rsidR="00D65F25">
        <w:rPr>
          <w:rFonts w:ascii="Arial" w:hAnsi="Arial" w:cs="Arial"/>
          <w:b w:val="0"/>
          <w:sz w:val="20"/>
        </w:rPr>
        <w:t>etermine whether or not there are wider needs to be addressed through an appropriate assessment such as Early Help Assessment or Social Care single assessment.</w:t>
      </w:r>
    </w:p>
    <w:p w14:paraId="398596DF" w14:textId="77777777" w:rsidR="00D65F25" w:rsidRDefault="00D65F25" w:rsidP="00D65F25">
      <w:pPr>
        <w:tabs>
          <w:tab w:val="left" w:pos="426"/>
        </w:tabs>
        <w:jc w:val="both"/>
        <w:rPr>
          <w:rFonts w:ascii="Arial" w:hAnsi="Arial" w:cs="Arial"/>
          <w:b w:val="0"/>
          <w:sz w:val="20"/>
        </w:rPr>
      </w:pPr>
    </w:p>
    <w:p w14:paraId="54F9BDAE" w14:textId="77777777" w:rsidR="00D65F25" w:rsidRDefault="00D65F25" w:rsidP="00D65F25">
      <w:pPr>
        <w:tabs>
          <w:tab w:val="left" w:pos="426"/>
        </w:tabs>
        <w:jc w:val="both"/>
        <w:rPr>
          <w:rFonts w:ascii="Arial" w:hAnsi="Arial" w:cs="Arial"/>
          <w:b w:val="0"/>
          <w:sz w:val="20"/>
        </w:rPr>
      </w:pPr>
      <w:r>
        <w:rPr>
          <w:rFonts w:ascii="Arial" w:hAnsi="Arial" w:cs="Arial"/>
          <w:b w:val="0"/>
          <w:sz w:val="20"/>
        </w:rPr>
        <w:t xml:space="preserve">Where the child is in the care of another local authority but placed in Bournemouth, a record will be opened/updated and details will be forwarded to that authority.  The placing local authority will be responsible for liaison with the police </w:t>
      </w:r>
      <w:proofErr w:type="spellStart"/>
      <w:r>
        <w:rPr>
          <w:rFonts w:ascii="Arial" w:hAnsi="Arial" w:cs="Arial"/>
          <w:b w:val="0"/>
          <w:sz w:val="20"/>
        </w:rPr>
        <w:t>etc</w:t>
      </w:r>
      <w:proofErr w:type="spellEnd"/>
      <w:r>
        <w:rPr>
          <w:rFonts w:ascii="Arial" w:hAnsi="Arial" w:cs="Arial"/>
          <w:b w:val="0"/>
          <w:sz w:val="20"/>
        </w:rPr>
        <w:t>, unless they specifically request assistance from Bournemouth</w:t>
      </w:r>
      <w:r w:rsidR="008C6169">
        <w:rPr>
          <w:rFonts w:ascii="Arial" w:hAnsi="Arial" w:cs="Arial"/>
          <w:b w:val="0"/>
          <w:sz w:val="20"/>
        </w:rPr>
        <w:t>.</w:t>
      </w:r>
    </w:p>
    <w:p w14:paraId="0BEE9FCB" w14:textId="77777777" w:rsidR="008C6169" w:rsidRDefault="008C6169" w:rsidP="00D65F25">
      <w:pPr>
        <w:tabs>
          <w:tab w:val="left" w:pos="426"/>
        </w:tabs>
        <w:jc w:val="both"/>
        <w:rPr>
          <w:rFonts w:ascii="Arial" w:hAnsi="Arial" w:cs="Arial"/>
          <w:b w:val="0"/>
          <w:sz w:val="20"/>
        </w:rPr>
      </w:pPr>
    </w:p>
    <w:p w14:paraId="5C74F195" w14:textId="77777777" w:rsidR="008C6169" w:rsidRDefault="008C6169" w:rsidP="00D65F25">
      <w:pPr>
        <w:tabs>
          <w:tab w:val="left" w:pos="426"/>
        </w:tabs>
        <w:jc w:val="both"/>
        <w:rPr>
          <w:rFonts w:ascii="Arial" w:hAnsi="Arial" w:cs="Arial"/>
          <w:b w:val="0"/>
          <w:sz w:val="20"/>
        </w:rPr>
      </w:pPr>
      <w:r>
        <w:rPr>
          <w:rFonts w:ascii="Arial" w:hAnsi="Arial" w:cs="Arial"/>
          <w:b w:val="0"/>
          <w:sz w:val="20"/>
        </w:rPr>
        <w:t xml:space="preserve">Carers and the child’s Social Care or CSE/Missing worker will be responsible for liaising with the police, taking an active interest in the investigation and passing on all information which may help to inform the investigation and assist in protecting the child whilst missing.  In particular photos are very important </w:t>
      </w:r>
      <w:r>
        <w:rPr>
          <w:rFonts w:ascii="Arial" w:hAnsi="Arial" w:cs="Arial"/>
          <w:b w:val="0"/>
          <w:sz w:val="20"/>
        </w:rPr>
        <w:lastRenderedPageBreak/>
        <w:t>and a photo of a child in care should always be held by the social worker or carer for this purpose.  Where appropriate an alert may be sent out to other local authorities and Health providers via the Missing Persons links; this should be targeted at areas where the child or family is believed to be or has connections.</w:t>
      </w:r>
    </w:p>
    <w:p w14:paraId="0D64BBDF" w14:textId="77777777" w:rsidR="008C6169" w:rsidRDefault="008C6169" w:rsidP="00D65F25">
      <w:pPr>
        <w:tabs>
          <w:tab w:val="left" w:pos="426"/>
        </w:tabs>
        <w:jc w:val="both"/>
        <w:rPr>
          <w:rFonts w:ascii="Arial" w:hAnsi="Arial" w:cs="Arial"/>
          <w:b w:val="0"/>
          <w:sz w:val="20"/>
        </w:rPr>
      </w:pPr>
    </w:p>
    <w:p w14:paraId="6C880C36" w14:textId="77777777" w:rsidR="008C6169" w:rsidRDefault="0021566E" w:rsidP="00D65F25">
      <w:pPr>
        <w:tabs>
          <w:tab w:val="left" w:pos="426"/>
        </w:tabs>
        <w:jc w:val="both"/>
        <w:rPr>
          <w:rFonts w:ascii="Arial" w:hAnsi="Arial" w:cs="Arial"/>
          <w:b w:val="0"/>
          <w:sz w:val="20"/>
        </w:rPr>
      </w:pPr>
      <w:r>
        <w:rPr>
          <w:rFonts w:ascii="Arial" w:hAnsi="Arial" w:cs="Arial"/>
          <w:b w:val="0"/>
          <w:sz w:val="20"/>
        </w:rPr>
        <w:t xml:space="preserve">If agreed with the </w:t>
      </w:r>
      <w:r w:rsidR="00DF56F8">
        <w:rPr>
          <w:rFonts w:ascii="Arial" w:hAnsi="Arial" w:cs="Arial"/>
          <w:b w:val="0"/>
          <w:sz w:val="20"/>
        </w:rPr>
        <w:t>police,</w:t>
      </w:r>
      <w:r w:rsidR="008C6169">
        <w:rPr>
          <w:rFonts w:ascii="Arial" w:hAnsi="Arial" w:cs="Arial"/>
          <w:b w:val="0"/>
          <w:sz w:val="20"/>
        </w:rPr>
        <w:t xml:space="preserve"> they may also continue to make appropriate enquiries with other residents or by telephone with others who may be able to assist with the investigation.  The police will normally conduct all enquiries and searches away from the premises from which the child is missing.  However</w:t>
      </w:r>
      <w:r w:rsidR="00C34356">
        <w:rPr>
          <w:rFonts w:ascii="Arial" w:hAnsi="Arial" w:cs="Arial"/>
          <w:b w:val="0"/>
          <w:sz w:val="20"/>
        </w:rPr>
        <w:t>,</w:t>
      </w:r>
      <w:r w:rsidR="008C6169">
        <w:rPr>
          <w:rFonts w:ascii="Arial" w:hAnsi="Arial" w:cs="Arial"/>
          <w:b w:val="0"/>
          <w:sz w:val="20"/>
        </w:rPr>
        <w:t xml:space="preserve"> if agreed staff, carers or parents may physically check known haunts, relatives’ addresses and so on.  All information gleaned from these enquiries should be passed to the police.  In certain circumstances the police may need to revisit duties initially performed by care staff.  When necessary they will do so in liaison with the appropriate Children’s Services’ staff and will do so sensitively, causing as little disruption as possible to the establishment and residents.</w:t>
      </w:r>
    </w:p>
    <w:p w14:paraId="3A496848" w14:textId="77777777" w:rsidR="008C6169" w:rsidRDefault="008C6169" w:rsidP="00D65F25">
      <w:pPr>
        <w:tabs>
          <w:tab w:val="left" w:pos="426"/>
        </w:tabs>
        <w:jc w:val="both"/>
        <w:rPr>
          <w:rFonts w:ascii="Arial" w:hAnsi="Arial" w:cs="Arial"/>
          <w:b w:val="0"/>
          <w:sz w:val="20"/>
        </w:rPr>
      </w:pPr>
    </w:p>
    <w:p w14:paraId="2D3264F4" w14:textId="77777777" w:rsidR="008C6169" w:rsidRDefault="008C6169" w:rsidP="00D65F25">
      <w:pPr>
        <w:tabs>
          <w:tab w:val="left" w:pos="426"/>
        </w:tabs>
        <w:jc w:val="both"/>
        <w:rPr>
          <w:rFonts w:ascii="Arial" w:hAnsi="Arial" w:cs="Arial"/>
          <w:b w:val="0"/>
          <w:sz w:val="20"/>
        </w:rPr>
      </w:pPr>
      <w:r>
        <w:rPr>
          <w:rFonts w:ascii="Arial" w:hAnsi="Arial" w:cs="Arial"/>
          <w:b w:val="0"/>
          <w:sz w:val="20"/>
        </w:rPr>
        <w:t xml:space="preserve">Throughout this process, residential carers and Social Care/CSE/Missing workers must keep a full record of actions taken, messages received and given.  A record of this </w:t>
      </w:r>
      <w:r>
        <w:rPr>
          <w:rFonts w:ascii="Arial" w:hAnsi="Arial" w:cs="Arial"/>
          <w:sz w:val="20"/>
        </w:rPr>
        <w:t>must</w:t>
      </w:r>
      <w:r>
        <w:rPr>
          <w:rFonts w:ascii="Arial" w:hAnsi="Arial" w:cs="Arial"/>
          <w:b w:val="0"/>
          <w:sz w:val="20"/>
        </w:rPr>
        <w:t xml:space="preserve"> be maintained on the child’s file.</w:t>
      </w:r>
    </w:p>
    <w:p w14:paraId="0157B378" w14:textId="77777777" w:rsidR="008C6169" w:rsidRDefault="008C6169" w:rsidP="00D65F25">
      <w:pPr>
        <w:tabs>
          <w:tab w:val="left" w:pos="426"/>
        </w:tabs>
        <w:jc w:val="both"/>
        <w:rPr>
          <w:rFonts w:ascii="Arial" w:hAnsi="Arial" w:cs="Arial"/>
          <w:b w:val="0"/>
          <w:sz w:val="20"/>
        </w:rPr>
      </w:pPr>
    </w:p>
    <w:p w14:paraId="1C8CB95E" w14:textId="77777777" w:rsidR="008C6169" w:rsidRPr="00ED1835" w:rsidRDefault="00ED1835" w:rsidP="00ED1835">
      <w:pPr>
        <w:pStyle w:val="ListParagraph"/>
        <w:numPr>
          <w:ilvl w:val="1"/>
          <w:numId w:val="2"/>
        </w:numPr>
        <w:tabs>
          <w:tab w:val="left" w:pos="426"/>
        </w:tabs>
        <w:ind w:left="426"/>
        <w:jc w:val="both"/>
        <w:rPr>
          <w:rFonts w:ascii="Arial" w:hAnsi="Arial" w:cs="Arial"/>
          <w:sz w:val="20"/>
        </w:rPr>
      </w:pPr>
      <w:r w:rsidRPr="00ED1835">
        <w:rPr>
          <w:rFonts w:ascii="Arial" w:hAnsi="Arial" w:cs="Arial"/>
          <w:sz w:val="20"/>
        </w:rPr>
        <w:t>Role of other agencies</w:t>
      </w:r>
    </w:p>
    <w:p w14:paraId="5DB01C85" w14:textId="77777777" w:rsidR="00ED1835" w:rsidRDefault="00ED1835" w:rsidP="00ED1835">
      <w:pPr>
        <w:tabs>
          <w:tab w:val="left" w:pos="426"/>
        </w:tabs>
        <w:jc w:val="both"/>
        <w:rPr>
          <w:rFonts w:ascii="Arial" w:hAnsi="Arial" w:cs="Arial"/>
          <w:b w:val="0"/>
          <w:sz w:val="20"/>
        </w:rPr>
      </w:pPr>
    </w:p>
    <w:p w14:paraId="484309B2" w14:textId="77777777" w:rsidR="00ED1835" w:rsidRDefault="00ED1835" w:rsidP="00ED1835">
      <w:pPr>
        <w:tabs>
          <w:tab w:val="left" w:pos="426"/>
        </w:tabs>
        <w:jc w:val="both"/>
        <w:rPr>
          <w:rFonts w:ascii="Arial" w:hAnsi="Arial" w:cs="Arial"/>
          <w:b w:val="0"/>
          <w:sz w:val="20"/>
        </w:rPr>
      </w:pPr>
      <w:r>
        <w:rPr>
          <w:rFonts w:ascii="Arial" w:hAnsi="Arial" w:cs="Arial"/>
          <w:b w:val="0"/>
          <w:sz w:val="20"/>
        </w:rPr>
        <w:t>Once the relevant checks have been undertaken with</w:t>
      </w:r>
      <w:r w:rsidR="00BA1AD8">
        <w:rPr>
          <w:rFonts w:ascii="Arial" w:hAnsi="Arial" w:cs="Arial"/>
          <w:b w:val="0"/>
          <w:sz w:val="20"/>
        </w:rPr>
        <w:t xml:space="preserve"> Health</w:t>
      </w:r>
      <w:r>
        <w:rPr>
          <w:rFonts w:ascii="Arial" w:hAnsi="Arial" w:cs="Arial"/>
          <w:b w:val="0"/>
          <w:sz w:val="20"/>
        </w:rPr>
        <w:t>, the Designated Nurse for Safeguarding Children will then distribute the Local Authority/Police notification form to the relevant Health Providers.  If missing alert is in regard to an unborn baby the local Maternity Units will be notified.</w:t>
      </w:r>
    </w:p>
    <w:p w14:paraId="4ED7DF0F" w14:textId="77777777" w:rsidR="00ED1835" w:rsidRDefault="00ED1835" w:rsidP="00ED1835">
      <w:pPr>
        <w:tabs>
          <w:tab w:val="left" w:pos="426"/>
        </w:tabs>
        <w:jc w:val="both"/>
        <w:rPr>
          <w:rFonts w:ascii="Arial" w:hAnsi="Arial" w:cs="Arial"/>
          <w:b w:val="0"/>
          <w:sz w:val="20"/>
        </w:rPr>
      </w:pPr>
    </w:p>
    <w:p w14:paraId="4A9523C8" w14:textId="77777777" w:rsidR="00ED1835" w:rsidRDefault="00ED1835" w:rsidP="00ED1835">
      <w:pPr>
        <w:tabs>
          <w:tab w:val="left" w:pos="426"/>
        </w:tabs>
        <w:jc w:val="both"/>
        <w:rPr>
          <w:rFonts w:ascii="Arial" w:hAnsi="Arial" w:cs="Arial"/>
          <w:b w:val="0"/>
          <w:sz w:val="20"/>
        </w:rPr>
      </w:pPr>
      <w:r>
        <w:rPr>
          <w:rFonts w:ascii="Arial" w:hAnsi="Arial" w:cs="Arial"/>
          <w:b w:val="0"/>
          <w:sz w:val="20"/>
        </w:rPr>
        <w:t>All a</w:t>
      </w:r>
      <w:r w:rsidR="00093B8A">
        <w:rPr>
          <w:rFonts w:ascii="Arial" w:hAnsi="Arial" w:cs="Arial"/>
          <w:b w:val="0"/>
          <w:sz w:val="20"/>
        </w:rPr>
        <w:t>gencies should co-operate with p</w:t>
      </w:r>
      <w:r>
        <w:rPr>
          <w:rFonts w:ascii="Arial" w:hAnsi="Arial" w:cs="Arial"/>
          <w:b w:val="0"/>
          <w:sz w:val="20"/>
        </w:rPr>
        <w:t>olice enquiries to locate the missing child or family.  All relevant informa</w:t>
      </w:r>
      <w:r w:rsidR="00093B8A">
        <w:rPr>
          <w:rFonts w:ascii="Arial" w:hAnsi="Arial" w:cs="Arial"/>
          <w:b w:val="0"/>
          <w:sz w:val="20"/>
        </w:rPr>
        <w:t>tion should be shared with the p</w:t>
      </w:r>
      <w:r>
        <w:rPr>
          <w:rFonts w:ascii="Arial" w:hAnsi="Arial" w:cs="Arial"/>
          <w:b w:val="0"/>
          <w:sz w:val="20"/>
        </w:rPr>
        <w:t xml:space="preserve">olice and Local </w:t>
      </w:r>
      <w:r w:rsidR="00D60C3C">
        <w:rPr>
          <w:rFonts w:ascii="Arial" w:hAnsi="Arial" w:cs="Arial"/>
          <w:b w:val="0"/>
          <w:sz w:val="20"/>
        </w:rPr>
        <w:t>Authority</w:t>
      </w:r>
      <w:r>
        <w:rPr>
          <w:rFonts w:ascii="Arial" w:hAnsi="Arial" w:cs="Arial"/>
          <w:b w:val="0"/>
          <w:sz w:val="20"/>
        </w:rPr>
        <w:t>, especially any intelligence on what the child or family were saying or doing before going missing.  Where possible records should be checked to identify associated individuals or family members who may have information.  They may also be able to assist with photos of the children or parents.</w:t>
      </w:r>
    </w:p>
    <w:p w14:paraId="568A879F" w14:textId="77777777" w:rsidR="00ED1835" w:rsidRDefault="00ED1835" w:rsidP="00ED1835">
      <w:pPr>
        <w:tabs>
          <w:tab w:val="left" w:pos="426"/>
        </w:tabs>
        <w:jc w:val="both"/>
        <w:rPr>
          <w:rFonts w:ascii="Arial" w:hAnsi="Arial" w:cs="Arial"/>
          <w:b w:val="0"/>
          <w:sz w:val="20"/>
        </w:rPr>
      </w:pPr>
    </w:p>
    <w:p w14:paraId="1B81C20B" w14:textId="77777777" w:rsidR="00ED1835" w:rsidRDefault="00ED1835" w:rsidP="00ED1835">
      <w:pPr>
        <w:tabs>
          <w:tab w:val="left" w:pos="426"/>
        </w:tabs>
        <w:jc w:val="both"/>
        <w:rPr>
          <w:rFonts w:ascii="Arial" w:hAnsi="Arial" w:cs="Arial"/>
          <w:b w:val="0"/>
          <w:sz w:val="20"/>
        </w:rPr>
      </w:pPr>
      <w:r>
        <w:rPr>
          <w:rFonts w:ascii="Arial" w:hAnsi="Arial" w:cs="Arial"/>
          <w:b w:val="0"/>
          <w:sz w:val="20"/>
        </w:rPr>
        <w:t>Appropriate front line staff should be notified that the child or family are missing, so in the</w:t>
      </w:r>
      <w:r w:rsidR="00093B8A">
        <w:rPr>
          <w:rFonts w:ascii="Arial" w:hAnsi="Arial" w:cs="Arial"/>
          <w:b w:val="0"/>
          <w:sz w:val="20"/>
        </w:rPr>
        <w:t xml:space="preserve"> event of any contact the p</w:t>
      </w:r>
      <w:r>
        <w:rPr>
          <w:rFonts w:ascii="Arial" w:hAnsi="Arial" w:cs="Arial"/>
          <w:b w:val="0"/>
          <w:sz w:val="20"/>
        </w:rPr>
        <w:t xml:space="preserve">olice can be alerted.  This particularly applies to health drop-in centres, maternity units etc.  Where appropriate an alert may be sent out to the respective agency in another area, or nationally.  </w:t>
      </w:r>
    </w:p>
    <w:p w14:paraId="5BFDED52" w14:textId="77777777" w:rsidR="00ED1835" w:rsidRDefault="00ED1835" w:rsidP="00ED1835">
      <w:pPr>
        <w:tabs>
          <w:tab w:val="left" w:pos="426"/>
        </w:tabs>
        <w:jc w:val="both"/>
        <w:rPr>
          <w:rFonts w:ascii="Arial" w:hAnsi="Arial" w:cs="Arial"/>
          <w:b w:val="0"/>
          <w:sz w:val="20"/>
        </w:rPr>
      </w:pPr>
    </w:p>
    <w:p w14:paraId="37864E03" w14:textId="77777777" w:rsidR="00ED1835" w:rsidRPr="00ED1835" w:rsidRDefault="00ED1835" w:rsidP="008D7A49">
      <w:pPr>
        <w:pStyle w:val="ListParagraph"/>
        <w:numPr>
          <w:ilvl w:val="1"/>
          <w:numId w:val="2"/>
        </w:numPr>
        <w:tabs>
          <w:tab w:val="left" w:pos="426"/>
        </w:tabs>
        <w:ind w:left="426"/>
        <w:jc w:val="both"/>
        <w:rPr>
          <w:rFonts w:ascii="Arial" w:hAnsi="Arial" w:cs="Arial"/>
          <w:sz w:val="20"/>
        </w:rPr>
      </w:pPr>
      <w:r w:rsidRPr="00ED1835">
        <w:rPr>
          <w:rFonts w:ascii="Arial" w:hAnsi="Arial" w:cs="Arial"/>
          <w:sz w:val="20"/>
        </w:rPr>
        <w:t>Multi-agency response</w:t>
      </w:r>
    </w:p>
    <w:p w14:paraId="366BA028" w14:textId="77777777" w:rsidR="00ED1835" w:rsidRDefault="00ED1835" w:rsidP="00ED1835">
      <w:pPr>
        <w:tabs>
          <w:tab w:val="left" w:pos="426"/>
        </w:tabs>
        <w:jc w:val="both"/>
        <w:rPr>
          <w:rFonts w:ascii="Arial" w:hAnsi="Arial" w:cs="Arial"/>
          <w:sz w:val="20"/>
        </w:rPr>
      </w:pPr>
    </w:p>
    <w:p w14:paraId="59EBFAEB" w14:textId="77777777" w:rsidR="00ED1835" w:rsidRDefault="008D7A49" w:rsidP="00ED1835">
      <w:pPr>
        <w:tabs>
          <w:tab w:val="left" w:pos="426"/>
        </w:tabs>
        <w:jc w:val="both"/>
        <w:rPr>
          <w:rFonts w:ascii="Arial" w:hAnsi="Arial" w:cs="Arial"/>
          <w:b w:val="0"/>
          <w:sz w:val="20"/>
        </w:rPr>
      </w:pPr>
      <w:r>
        <w:rPr>
          <w:rFonts w:ascii="Arial" w:hAnsi="Arial" w:cs="Arial"/>
          <w:b w:val="0"/>
          <w:sz w:val="20"/>
        </w:rPr>
        <w:t>Throughout the missing episode</w:t>
      </w:r>
      <w:r w:rsidR="00093B8A">
        <w:rPr>
          <w:rFonts w:ascii="Arial" w:hAnsi="Arial" w:cs="Arial"/>
          <w:b w:val="0"/>
          <w:sz w:val="20"/>
        </w:rPr>
        <w:t>,</w:t>
      </w:r>
      <w:r>
        <w:rPr>
          <w:rFonts w:ascii="Arial" w:hAnsi="Arial" w:cs="Arial"/>
          <w:b w:val="0"/>
          <w:sz w:val="20"/>
        </w:rPr>
        <w:t xml:space="preserve"> carer</w:t>
      </w:r>
      <w:r w:rsidR="00093B8A">
        <w:rPr>
          <w:rFonts w:ascii="Arial" w:hAnsi="Arial" w:cs="Arial"/>
          <w:b w:val="0"/>
          <w:sz w:val="20"/>
        </w:rPr>
        <w:t>s, the Local Authority and the p</w:t>
      </w:r>
      <w:r>
        <w:rPr>
          <w:rFonts w:ascii="Arial" w:hAnsi="Arial" w:cs="Arial"/>
          <w:b w:val="0"/>
          <w:sz w:val="20"/>
        </w:rPr>
        <w:t>olice will continually review the case.  If the child is missing for three days, or earlier if deemed appropriate, the Local Authority will convene an emergency professionals/’missing’ strategy m</w:t>
      </w:r>
      <w:r w:rsidR="00093B8A">
        <w:rPr>
          <w:rFonts w:ascii="Arial" w:hAnsi="Arial" w:cs="Arial"/>
          <w:b w:val="0"/>
          <w:sz w:val="20"/>
        </w:rPr>
        <w:t>eeting.  This will involve the p</w:t>
      </w:r>
      <w:r>
        <w:rPr>
          <w:rFonts w:ascii="Arial" w:hAnsi="Arial" w:cs="Arial"/>
          <w:b w:val="0"/>
          <w:sz w:val="20"/>
        </w:rPr>
        <w:t>olice, carers, the child’s Social Worker, and any other professional involved in the care of the child.  The meeting will:</w:t>
      </w:r>
    </w:p>
    <w:p w14:paraId="4D05E1C9" w14:textId="77777777" w:rsidR="008D7A49" w:rsidRDefault="008D7A49" w:rsidP="00ED1835">
      <w:pPr>
        <w:tabs>
          <w:tab w:val="left" w:pos="426"/>
        </w:tabs>
        <w:jc w:val="both"/>
        <w:rPr>
          <w:rFonts w:ascii="Arial" w:hAnsi="Arial" w:cs="Arial"/>
          <w:b w:val="0"/>
          <w:sz w:val="20"/>
        </w:rPr>
      </w:pPr>
    </w:p>
    <w:p w14:paraId="75B3C2BE" w14:textId="77777777" w:rsidR="008D7A49" w:rsidRDefault="008D7A49" w:rsidP="008D7A49">
      <w:pPr>
        <w:pStyle w:val="ListParagraph"/>
        <w:numPr>
          <w:ilvl w:val="0"/>
          <w:numId w:val="18"/>
        </w:numPr>
        <w:tabs>
          <w:tab w:val="left" w:pos="426"/>
        </w:tabs>
        <w:jc w:val="both"/>
        <w:rPr>
          <w:rFonts w:ascii="Arial" w:hAnsi="Arial" w:cs="Arial"/>
          <w:b w:val="0"/>
          <w:sz w:val="20"/>
        </w:rPr>
      </w:pPr>
      <w:r>
        <w:rPr>
          <w:rFonts w:ascii="Arial" w:hAnsi="Arial" w:cs="Arial"/>
          <w:b w:val="0"/>
          <w:sz w:val="20"/>
        </w:rPr>
        <w:t>review what action has been taken so far by the police and other professionals</w:t>
      </w:r>
    </w:p>
    <w:p w14:paraId="0C42F45A" w14:textId="77777777" w:rsidR="008D7A49" w:rsidRDefault="008D7A49" w:rsidP="008D7A49">
      <w:pPr>
        <w:pStyle w:val="ListParagraph"/>
        <w:numPr>
          <w:ilvl w:val="0"/>
          <w:numId w:val="18"/>
        </w:numPr>
        <w:tabs>
          <w:tab w:val="left" w:pos="426"/>
        </w:tabs>
        <w:jc w:val="both"/>
        <w:rPr>
          <w:rFonts w:ascii="Arial" w:hAnsi="Arial" w:cs="Arial"/>
          <w:b w:val="0"/>
          <w:sz w:val="20"/>
        </w:rPr>
      </w:pPr>
      <w:r>
        <w:rPr>
          <w:rFonts w:ascii="Arial" w:hAnsi="Arial" w:cs="Arial"/>
          <w:b w:val="0"/>
          <w:sz w:val="20"/>
        </w:rPr>
        <w:t>consider any relevant information or intelligence</w:t>
      </w:r>
    </w:p>
    <w:p w14:paraId="7FA4E7F3" w14:textId="77777777" w:rsidR="008D7A49" w:rsidRDefault="008D7A49" w:rsidP="008D7A49">
      <w:pPr>
        <w:pStyle w:val="ListParagraph"/>
        <w:numPr>
          <w:ilvl w:val="0"/>
          <w:numId w:val="18"/>
        </w:numPr>
        <w:tabs>
          <w:tab w:val="left" w:pos="426"/>
        </w:tabs>
        <w:jc w:val="both"/>
        <w:rPr>
          <w:rFonts w:ascii="Arial" w:hAnsi="Arial" w:cs="Arial"/>
          <w:b w:val="0"/>
          <w:sz w:val="20"/>
        </w:rPr>
      </w:pPr>
      <w:r>
        <w:rPr>
          <w:rFonts w:ascii="Arial" w:hAnsi="Arial" w:cs="Arial"/>
          <w:b w:val="0"/>
          <w:sz w:val="20"/>
        </w:rPr>
        <w:t>review the level of risk</w:t>
      </w:r>
    </w:p>
    <w:p w14:paraId="74634B83" w14:textId="77777777" w:rsidR="008D7A49" w:rsidRDefault="008D7A49" w:rsidP="008D7A49">
      <w:pPr>
        <w:pStyle w:val="ListParagraph"/>
        <w:numPr>
          <w:ilvl w:val="0"/>
          <w:numId w:val="18"/>
        </w:numPr>
        <w:tabs>
          <w:tab w:val="left" w:pos="426"/>
        </w:tabs>
        <w:jc w:val="both"/>
        <w:rPr>
          <w:rFonts w:ascii="Arial" w:hAnsi="Arial" w:cs="Arial"/>
          <w:b w:val="0"/>
          <w:sz w:val="20"/>
        </w:rPr>
      </w:pPr>
      <w:r>
        <w:rPr>
          <w:rFonts w:ascii="Arial" w:hAnsi="Arial" w:cs="Arial"/>
          <w:b w:val="0"/>
          <w:sz w:val="20"/>
        </w:rPr>
        <w:t>consider if safeguarding concerns merit opening a Section 47 investigation</w:t>
      </w:r>
    </w:p>
    <w:p w14:paraId="2054D2B5" w14:textId="77777777" w:rsidR="008D7A49" w:rsidRDefault="008D7A49" w:rsidP="008D7A49">
      <w:pPr>
        <w:pStyle w:val="ListParagraph"/>
        <w:numPr>
          <w:ilvl w:val="0"/>
          <w:numId w:val="18"/>
        </w:numPr>
        <w:tabs>
          <w:tab w:val="left" w:pos="426"/>
        </w:tabs>
        <w:jc w:val="both"/>
        <w:rPr>
          <w:rFonts w:ascii="Arial" w:hAnsi="Arial" w:cs="Arial"/>
          <w:b w:val="0"/>
          <w:sz w:val="20"/>
        </w:rPr>
      </w:pPr>
      <w:r>
        <w:rPr>
          <w:rFonts w:ascii="Arial" w:hAnsi="Arial" w:cs="Arial"/>
          <w:b w:val="0"/>
          <w:sz w:val="20"/>
        </w:rPr>
        <w:t>decide whether the child should return to their home or placement, or taken elsewhere, when located and plans needed to support this</w:t>
      </w:r>
    </w:p>
    <w:p w14:paraId="712435CE" w14:textId="77777777" w:rsidR="008D7A49" w:rsidRDefault="008D7A49" w:rsidP="008D7A49">
      <w:pPr>
        <w:pStyle w:val="ListParagraph"/>
        <w:numPr>
          <w:ilvl w:val="0"/>
          <w:numId w:val="18"/>
        </w:numPr>
        <w:tabs>
          <w:tab w:val="left" w:pos="426"/>
        </w:tabs>
        <w:jc w:val="both"/>
        <w:rPr>
          <w:rFonts w:ascii="Arial" w:hAnsi="Arial" w:cs="Arial"/>
          <w:b w:val="0"/>
          <w:sz w:val="20"/>
        </w:rPr>
      </w:pPr>
      <w:r>
        <w:rPr>
          <w:rFonts w:ascii="Arial" w:hAnsi="Arial" w:cs="Arial"/>
          <w:b w:val="0"/>
          <w:sz w:val="20"/>
        </w:rPr>
        <w:t>agree what ac</w:t>
      </w:r>
      <w:r w:rsidR="00093B8A">
        <w:rPr>
          <w:rFonts w:ascii="Arial" w:hAnsi="Arial" w:cs="Arial"/>
          <w:b w:val="0"/>
          <w:sz w:val="20"/>
        </w:rPr>
        <w:t>tion needs to be taken next by p</w:t>
      </w:r>
      <w:r>
        <w:rPr>
          <w:rFonts w:ascii="Arial" w:hAnsi="Arial" w:cs="Arial"/>
          <w:b w:val="0"/>
          <w:sz w:val="20"/>
        </w:rPr>
        <w:t>olice and other professionals.</w:t>
      </w:r>
    </w:p>
    <w:p w14:paraId="153107B1" w14:textId="77777777" w:rsidR="008D7A49" w:rsidRDefault="008D7A49" w:rsidP="008D7A49">
      <w:pPr>
        <w:tabs>
          <w:tab w:val="left" w:pos="426"/>
        </w:tabs>
        <w:jc w:val="both"/>
        <w:rPr>
          <w:rFonts w:ascii="Arial" w:hAnsi="Arial" w:cs="Arial"/>
          <w:b w:val="0"/>
          <w:sz w:val="20"/>
        </w:rPr>
      </w:pPr>
    </w:p>
    <w:p w14:paraId="1500BB7D" w14:textId="77777777" w:rsidR="008D7A49" w:rsidRDefault="008D7A49" w:rsidP="008D7A49">
      <w:pPr>
        <w:tabs>
          <w:tab w:val="left" w:pos="426"/>
        </w:tabs>
        <w:jc w:val="both"/>
        <w:rPr>
          <w:rFonts w:ascii="Arial" w:hAnsi="Arial" w:cs="Arial"/>
          <w:b w:val="0"/>
          <w:sz w:val="20"/>
        </w:rPr>
      </w:pPr>
      <w:r>
        <w:rPr>
          <w:rFonts w:ascii="Arial" w:hAnsi="Arial" w:cs="Arial"/>
          <w:b w:val="0"/>
          <w:sz w:val="20"/>
        </w:rPr>
        <w:t>Further such reviews will take place at least every five days thereafter or earlier, if deemed appropriate.</w:t>
      </w:r>
    </w:p>
    <w:p w14:paraId="58256800" w14:textId="77777777" w:rsidR="008D7A49" w:rsidRDefault="008D7A49" w:rsidP="008D7A49">
      <w:pPr>
        <w:tabs>
          <w:tab w:val="left" w:pos="426"/>
        </w:tabs>
        <w:jc w:val="both"/>
        <w:rPr>
          <w:rFonts w:ascii="Arial" w:hAnsi="Arial" w:cs="Arial"/>
          <w:b w:val="0"/>
          <w:sz w:val="20"/>
        </w:rPr>
      </w:pPr>
    </w:p>
    <w:p w14:paraId="2E13ADAE" w14:textId="77777777" w:rsidR="008D7A49" w:rsidRDefault="008D7A49" w:rsidP="008D7A49">
      <w:pPr>
        <w:tabs>
          <w:tab w:val="left" w:pos="426"/>
        </w:tabs>
        <w:jc w:val="both"/>
        <w:rPr>
          <w:rFonts w:ascii="Arial" w:hAnsi="Arial" w:cs="Arial"/>
          <w:b w:val="0"/>
          <w:sz w:val="20"/>
        </w:rPr>
      </w:pPr>
      <w:r>
        <w:rPr>
          <w:rFonts w:ascii="Arial" w:hAnsi="Arial" w:cs="Arial"/>
          <w:b w:val="0"/>
          <w:sz w:val="20"/>
        </w:rPr>
        <w:t>Where a child or unborn baby is subject to a child protection plan, the relevant Child Protection Manager should be informed and if they are not found within 20 working days, the next review conference should be brought forward to consider whether any other action should be taken.  In the case of British children taken overseas it may be appropriate to contact the Consular Directorate at the Foreign and Commonwealth Office which offers assistance to British nationals in distress overseas.  They may be able to follow up a case through their consular post(s) in the country concerned.</w:t>
      </w:r>
    </w:p>
    <w:p w14:paraId="43FAB258" w14:textId="77777777" w:rsidR="008D7A49" w:rsidRDefault="008D7A49" w:rsidP="008D7A49">
      <w:pPr>
        <w:tabs>
          <w:tab w:val="left" w:pos="426"/>
        </w:tabs>
        <w:jc w:val="both"/>
        <w:rPr>
          <w:rFonts w:ascii="Arial" w:hAnsi="Arial" w:cs="Arial"/>
          <w:b w:val="0"/>
          <w:sz w:val="20"/>
        </w:rPr>
      </w:pPr>
    </w:p>
    <w:p w14:paraId="0398B469" w14:textId="77777777" w:rsidR="008D7A49" w:rsidRDefault="008D7A49" w:rsidP="008D7A49">
      <w:pPr>
        <w:tabs>
          <w:tab w:val="left" w:pos="426"/>
        </w:tabs>
        <w:jc w:val="both"/>
        <w:rPr>
          <w:rFonts w:ascii="Arial" w:hAnsi="Arial" w:cs="Arial"/>
          <w:b w:val="0"/>
          <w:sz w:val="20"/>
        </w:rPr>
      </w:pPr>
      <w:r>
        <w:rPr>
          <w:rFonts w:ascii="Arial" w:hAnsi="Arial" w:cs="Arial"/>
          <w:b w:val="0"/>
          <w:sz w:val="20"/>
        </w:rPr>
        <w:t xml:space="preserve">A child protection plan may only be ceased if all conference members agree that all steps to locate the family have been exhausted and were proportionate to the level of concern, or there is good reason to </w:t>
      </w:r>
      <w:r>
        <w:rPr>
          <w:rFonts w:ascii="Arial" w:hAnsi="Arial" w:cs="Arial"/>
          <w:b w:val="0"/>
          <w:sz w:val="20"/>
        </w:rPr>
        <w:lastRenderedPageBreak/>
        <w:t>believe a foreign national family have left the country, in which case safeguarding services and/or the Embassy in the relevant country should be informed and an appropriate strategy agreed.</w:t>
      </w:r>
    </w:p>
    <w:p w14:paraId="144DDCD7" w14:textId="77777777" w:rsidR="008D7A49" w:rsidRDefault="008D7A49" w:rsidP="008D7A49">
      <w:pPr>
        <w:tabs>
          <w:tab w:val="left" w:pos="426"/>
        </w:tabs>
        <w:jc w:val="both"/>
        <w:rPr>
          <w:rFonts w:ascii="Arial" w:hAnsi="Arial" w:cs="Arial"/>
          <w:b w:val="0"/>
          <w:sz w:val="20"/>
        </w:rPr>
      </w:pPr>
    </w:p>
    <w:p w14:paraId="0A1DDC88" w14:textId="77777777" w:rsidR="008D7A49" w:rsidRDefault="008D7A49" w:rsidP="008D7A49">
      <w:pPr>
        <w:tabs>
          <w:tab w:val="left" w:pos="426"/>
        </w:tabs>
        <w:jc w:val="both"/>
        <w:rPr>
          <w:rFonts w:ascii="Arial" w:hAnsi="Arial" w:cs="Arial"/>
          <w:b w:val="0"/>
          <w:sz w:val="20"/>
        </w:rPr>
      </w:pPr>
      <w:r>
        <w:rPr>
          <w:rFonts w:ascii="Arial" w:hAnsi="Arial" w:cs="Arial"/>
          <w:b w:val="0"/>
          <w:sz w:val="20"/>
        </w:rPr>
        <w:t>Where a child is in care the Independent Reviewing Officer (IRO) should be informed and consideration may be given to bringing forward the next LAC review.  Legal advice should be taken and senior managers alerted in line with internal procedures.  When a child who is subject to a Care Order has been removed from the UK the Child Abduction Section at the Foreign and Commonwealth Office should be informed immediately.</w:t>
      </w:r>
    </w:p>
    <w:p w14:paraId="36A1F844" w14:textId="77777777" w:rsidR="008D7A49" w:rsidRDefault="008D7A49" w:rsidP="008D7A49">
      <w:pPr>
        <w:tabs>
          <w:tab w:val="left" w:pos="426"/>
        </w:tabs>
        <w:jc w:val="both"/>
        <w:rPr>
          <w:rFonts w:ascii="Arial" w:hAnsi="Arial" w:cs="Arial"/>
          <w:b w:val="0"/>
          <w:sz w:val="20"/>
        </w:rPr>
      </w:pPr>
    </w:p>
    <w:p w14:paraId="7EBE1EA4" w14:textId="77777777" w:rsidR="008D7A49" w:rsidRDefault="008D7A49" w:rsidP="008D7A49">
      <w:pPr>
        <w:tabs>
          <w:tab w:val="left" w:pos="426"/>
        </w:tabs>
        <w:jc w:val="both"/>
        <w:rPr>
          <w:rFonts w:ascii="Arial" w:hAnsi="Arial" w:cs="Arial"/>
          <w:sz w:val="20"/>
        </w:rPr>
      </w:pPr>
      <w:r>
        <w:rPr>
          <w:rFonts w:ascii="Arial" w:hAnsi="Arial" w:cs="Arial"/>
          <w:sz w:val="20"/>
        </w:rPr>
        <w:t>In all cases, any worker with concerns about the response to the missing child or family should escalate these concerns using the Bournemouth and Poole LSCB Escalation Procedure.</w:t>
      </w:r>
    </w:p>
    <w:p w14:paraId="5EAA86E4" w14:textId="77777777" w:rsidR="008D7A49" w:rsidRDefault="008D7A49" w:rsidP="008D7A49">
      <w:pPr>
        <w:tabs>
          <w:tab w:val="left" w:pos="426"/>
        </w:tabs>
        <w:jc w:val="both"/>
        <w:rPr>
          <w:rFonts w:ascii="Arial" w:hAnsi="Arial" w:cs="Arial"/>
          <w:sz w:val="20"/>
        </w:rPr>
      </w:pPr>
    </w:p>
    <w:p w14:paraId="4F05C8D8" w14:textId="77777777" w:rsidR="008D7A49" w:rsidRDefault="008D7A49" w:rsidP="008D7A49">
      <w:pPr>
        <w:tabs>
          <w:tab w:val="left" w:pos="426"/>
        </w:tabs>
        <w:jc w:val="both"/>
        <w:rPr>
          <w:rFonts w:ascii="Arial" w:hAnsi="Arial" w:cs="Arial"/>
          <w:sz w:val="20"/>
        </w:rPr>
      </w:pPr>
    </w:p>
    <w:p w14:paraId="2BF6F584" w14:textId="77777777" w:rsidR="008D7A49" w:rsidRDefault="008D7A49" w:rsidP="008D7A49">
      <w:pPr>
        <w:pStyle w:val="ListParagraph"/>
        <w:numPr>
          <w:ilvl w:val="0"/>
          <w:numId w:val="2"/>
        </w:numPr>
        <w:tabs>
          <w:tab w:val="left" w:pos="426"/>
        </w:tabs>
        <w:ind w:left="426" w:hanging="426"/>
        <w:jc w:val="both"/>
        <w:rPr>
          <w:rFonts w:ascii="Arial" w:hAnsi="Arial" w:cs="Arial"/>
          <w:sz w:val="20"/>
        </w:rPr>
      </w:pPr>
      <w:r>
        <w:rPr>
          <w:rFonts w:ascii="Arial" w:hAnsi="Arial" w:cs="Arial"/>
          <w:sz w:val="20"/>
        </w:rPr>
        <w:t xml:space="preserve"> Management of Return</w:t>
      </w:r>
    </w:p>
    <w:p w14:paraId="3C3583C6" w14:textId="77777777" w:rsidR="008D7A49" w:rsidRDefault="008D7A49" w:rsidP="008D7A49">
      <w:pPr>
        <w:tabs>
          <w:tab w:val="left" w:pos="426"/>
        </w:tabs>
        <w:jc w:val="both"/>
        <w:rPr>
          <w:rFonts w:ascii="Arial" w:hAnsi="Arial" w:cs="Arial"/>
          <w:sz w:val="20"/>
        </w:rPr>
      </w:pPr>
    </w:p>
    <w:p w14:paraId="6C0D0CF5" w14:textId="77777777" w:rsidR="008D7A49" w:rsidRDefault="008D7A49" w:rsidP="008D7A49">
      <w:pPr>
        <w:tabs>
          <w:tab w:val="left" w:pos="426"/>
        </w:tabs>
        <w:jc w:val="both"/>
        <w:rPr>
          <w:rFonts w:ascii="Arial" w:hAnsi="Arial" w:cs="Arial"/>
          <w:b w:val="0"/>
          <w:sz w:val="20"/>
        </w:rPr>
      </w:pPr>
      <w:r>
        <w:rPr>
          <w:rFonts w:ascii="Arial" w:hAnsi="Arial" w:cs="Arial"/>
          <w:b w:val="0"/>
          <w:sz w:val="20"/>
        </w:rPr>
        <w:t>A supportive approach, actively listening and responding to a child’s needs will have a greater chance of preventing the child from going missing again and safeguarding them against any risks.  Working in partnership with children and their families is a key part of this process, with all views and concerns being taken seriously.</w:t>
      </w:r>
    </w:p>
    <w:p w14:paraId="4BB6FE87" w14:textId="77777777" w:rsidR="008D7A49" w:rsidRDefault="008D7A49" w:rsidP="008D7A49">
      <w:pPr>
        <w:tabs>
          <w:tab w:val="left" w:pos="426"/>
        </w:tabs>
        <w:jc w:val="both"/>
        <w:rPr>
          <w:rFonts w:ascii="Arial" w:hAnsi="Arial" w:cs="Arial"/>
          <w:b w:val="0"/>
          <w:sz w:val="20"/>
        </w:rPr>
      </w:pPr>
    </w:p>
    <w:p w14:paraId="464F4DB2" w14:textId="77777777" w:rsidR="008D7A49" w:rsidRPr="00647221" w:rsidRDefault="00647221" w:rsidP="00647221">
      <w:pPr>
        <w:pStyle w:val="ListParagraph"/>
        <w:numPr>
          <w:ilvl w:val="1"/>
          <w:numId w:val="2"/>
        </w:numPr>
        <w:tabs>
          <w:tab w:val="left" w:pos="426"/>
        </w:tabs>
        <w:ind w:left="426"/>
        <w:jc w:val="both"/>
        <w:rPr>
          <w:rFonts w:ascii="Arial" w:hAnsi="Arial" w:cs="Arial"/>
          <w:sz w:val="20"/>
        </w:rPr>
      </w:pPr>
      <w:r w:rsidRPr="00647221">
        <w:rPr>
          <w:rFonts w:ascii="Arial" w:hAnsi="Arial" w:cs="Arial"/>
          <w:sz w:val="20"/>
        </w:rPr>
        <w:t>Return of a Missing Child</w:t>
      </w:r>
    </w:p>
    <w:p w14:paraId="6B647888" w14:textId="77777777" w:rsidR="00647221" w:rsidRDefault="00647221" w:rsidP="00647221">
      <w:pPr>
        <w:tabs>
          <w:tab w:val="left" w:pos="426"/>
        </w:tabs>
        <w:jc w:val="both"/>
        <w:rPr>
          <w:rFonts w:ascii="Arial" w:hAnsi="Arial" w:cs="Arial"/>
          <w:b w:val="0"/>
          <w:sz w:val="20"/>
        </w:rPr>
      </w:pPr>
    </w:p>
    <w:p w14:paraId="0870F591" w14:textId="77777777" w:rsidR="00647221" w:rsidRDefault="00C67FF1" w:rsidP="00647221">
      <w:pPr>
        <w:tabs>
          <w:tab w:val="left" w:pos="426"/>
        </w:tabs>
        <w:jc w:val="both"/>
        <w:rPr>
          <w:rFonts w:ascii="Arial" w:hAnsi="Arial" w:cs="Arial"/>
          <w:b w:val="0"/>
          <w:sz w:val="20"/>
        </w:rPr>
      </w:pPr>
      <w:r>
        <w:rPr>
          <w:rFonts w:ascii="Arial" w:hAnsi="Arial" w:cs="Arial"/>
          <w:b w:val="0"/>
          <w:sz w:val="20"/>
        </w:rPr>
        <w:t xml:space="preserve">If the whereabouts are known or suspected, it is the responsibility of the parents or carers to arrange for the child’s return.  In exceptional circumstances, in the interests of the safe and speedy return of the child, the police </w:t>
      </w:r>
      <w:r>
        <w:rPr>
          <w:rFonts w:ascii="Arial" w:hAnsi="Arial" w:cs="Arial"/>
          <w:sz w:val="20"/>
        </w:rPr>
        <w:t>may</w:t>
      </w:r>
      <w:r>
        <w:rPr>
          <w:rFonts w:ascii="Arial" w:hAnsi="Arial" w:cs="Arial"/>
          <w:b w:val="0"/>
          <w:sz w:val="20"/>
        </w:rPr>
        <w:t xml:space="preserve"> agree to requests from parents or carers to assist.</w:t>
      </w:r>
    </w:p>
    <w:p w14:paraId="70896E66" w14:textId="77777777" w:rsidR="00886D17" w:rsidRDefault="00886D17" w:rsidP="00647221">
      <w:pPr>
        <w:tabs>
          <w:tab w:val="left" w:pos="426"/>
        </w:tabs>
        <w:jc w:val="both"/>
        <w:rPr>
          <w:rFonts w:ascii="Arial" w:hAnsi="Arial" w:cs="Arial"/>
          <w:b w:val="0"/>
          <w:sz w:val="20"/>
        </w:rPr>
      </w:pPr>
    </w:p>
    <w:p w14:paraId="635D3E22" w14:textId="5661417F" w:rsidR="00C67FF1" w:rsidRPr="00C67FF1" w:rsidRDefault="00476B13" w:rsidP="00886D17">
      <w:pPr>
        <w:rPr>
          <w:rFonts w:ascii="Arial" w:hAnsi="Arial" w:cs="Arial"/>
          <w:sz w:val="20"/>
        </w:rPr>
      </w:pPr>
      <w:proofErr w:type="gramStart"/>
      <w:r>
        <w:rPr>
          <w:rFonts w:ascii="Arial" w:hAnsi="Arial" w:cs="Arial"/>
          <w:sz w:val="20"/>
        </w:rPr>
        <w:t xml:space="preserve">6.1.1  </w:t>
      </w:r>
      <w:r w:rsidR="00C67FF1" w:rsidRPr="00C67FF1">
        <w:rPr>
          <w:rFonts w:ascii="Arial" w:hAnsi="Arial" w:cs="Arial"/>
          <w:sz w:val="20"/>
        </w:rPr>
        <w:t>Return</w:t>
      </w:r>
      <w:proofErr w:type="gramEnd"/>
      <w:r w:rsidR="00C67FF1" w:rsidRPr="00C67FF1">
        <w:rPr>
          <w:rFonts w:ascii="Arial" w:hAnsi="Arial" w:cs="Arial"/>
          <w:sz w:val="20"/>
        </w:rPr>
        <w:t xml:space="preserve"> of the missing looked after child</w:t>
      </w:r>
    </w:p>
    <w:p w14:paraId="0B257A98" w14:textId="77777777" w:rsidR="00C67FF1" w:rsidRDefault="00C67FF1" w:rsidP="00C67FF1">
      <w:pPr>
        <w:tabs>
          <w:tab w:val="left" w:pos="426"/>
        </w:tabs>
        <w:jc w:val="both"/>
        <w:rPr>
          <w:rFonts w:ascii="Arial" w:hAnsi="Arial" w:cs="Arial"/>
          <w:sz w:val="20"/>
        </w:rPr>
      </w:pPr>
    </w:p>
    <w:p w14:paraId="37DCBD56" w14:textId="77777777" w:rsidR="00C67FF1" w:rsidRDefault="00C67FF1" w:rsidP="00C67FF1">
      <w:pPr>
        <w:tabs>
          <w:tab w:val="left" w:pos="426"/>
        </w:tabs>
        <w:jc w:val="both"/>
        <w:rPr>
          <w:rFonts w:ascii="Arial" w:hAnsi="Arial" w:cs="Arial"/>
          <w:b w:val="0"/>
          <w:sz w:val="20"/>
        </w:rPr>
      </w:pPr>
      <w:r>
        <w:rPr>
          <w:rFonts w:ascii="Arial" w:hAnsi="Arial" w:cs="Arial"/>
          <w:b w:val="0"/>
          <w:sz w:val="20"/>
        </w:rPr>
        <w:t xml:space="preserve">If the whereabouts of a looked after child are known or suspected, it is the responsibility of the Local Authority to arrange for the child’s return.  There will be circumstances when, in the interests of the safe return of the child, the police </w:t>
      </w:r>
      <w:r>
        <w:rPr>
          <w:rFonts w:ascii="Arial" w:hAnsi="Arial" w:cs="Arial"/>
          <w:sz w:val="20"/>
        </w:rPr>
        <w:t>may</w:t>
      </w:r>
      <w:r>
        <w:rPr>
          <w:rFonts w:ascii="Arial" w:hAnsi="Arial" w:cs="Arial"/>
          <w:b w:val="0"/>
          <w:sz w:val="20"/>
        </w:rPr>
        <w:t xml:space="preserve"> agree to requests from the Local Authority to assist.</w:t>
      </w:r>
    </w:p>
    <w:p w14:paraId="2A5854D9" w14:textId="77777777" w:rsidR="00C67FF1" w:rsidRDefault="00C67FF1" w:rsidP="00C67FF1">
      <w:pPr>
        <w:tabs>
          <w:tab w:val="left" w:pos="426"/>
        </w:tabs>
        <w:jc w:val="both"/>
        <w:rPr>
          <w:rFonts w:ascii="Arial" w:hAnsi="Arial" w:cs="Arial"/>
          <w:b w:val="0"/>
          <w:sz w:val="20"/>
        </w:rPr>
      </w:pPr>
    </w:p>
    <w:p w14:paraId="19BBE30C" w14:textId="77777777" w:rsidR="00C67FF1" w:rsidRPr="00C67FF1" w:rsidRDefault="00C67FF1" w:rsidP="00C67FF1">
      <w:pPr>
        <w:pStyle w:val="ListParagraph"/>
        <w:numPr>
          <w:ilvl w:val="1"/>
          <w:numId w:val="2"/>
        </w:numPr>
        <w:tabs>
          <w:tab w:val="left" w:pos="426"/>
        </w:tabs>
        <w:ind w:left="426"/>
        <w:jc w:val="both"/>
        <w:rPr>
          <w:rFonts w:ascii="Arial" w:hAnsi="Arial" w:cs="Arial"/>
          <w:sz w:val="20"/>
        </w:rPr>
      </w:pPr>
      <w:r w:rsidRPr="00C67FF1">
        <w:rPr>
          <w:rFonts w:ascii="Arial" w:hAnsi="Arial" w:cs="Arial"/>
          <w:sz w:val="20"/>
        </w:rPr>
        <w:t>Missing children who are found but do not wish to return</w:t>
      </w:r>
    </w:p>
    <w:p w14:paraId="58021182" w14:textId="77777777" w:rsidR="00C67FF1" w:rsidRDefault="00C67FF1" w:rsidP="00C67FF1">
      <w:pPr>
        <w:tabs>
          <w:tab w:val="left" w:pos="426"/>
        </w:tabs>
        <w:jc w:val="both"/>
        <w:rPr>
          <w:rFonts w:ascii="Arial" w:hAnsi="Arial" w:cs="Arial"/>
          <w:b w:val="0"/>
          <w:sz w:val="20"/>
        </w:rPr>
      </w:pPr>
    </w:p>
    <w:p w14:paraId="6266935F" w14:textId="77777777" w:rsidR="00C67FF1" w:rsidRDefault="00C67FF1" w:rsidP="00C67FF1">
      <w:pPr>
        <w:tabs>
          <w:tab w:val="left" w:pos="426"/>
        </w:tabs>
        <w:jc w:val="both"/>
        <w:rPr>
          <w:rFonts w:ascii="Arial" w:hAnsi="Arial" w:cs="Arial"/>
          <w:b w:val="0"/>
          <w:sz w:val="20"/>
        </w:rPr>
      </w:pPr>
      <w:r>
        <w:rPr>
          <w:rFonts w:ascii="Arial" w:hAnsi="Arial" w:cs="Arial"/>
          <w:b w:val="0"/>
          <w:sz w:val="20"/>
        </w:rPr>
        <w:t xml:space="preserve">Difficulties can arise when missing children are found but do not want to return.  Where effective communication and persuasion have failed the use of a court order such as a Recovery Order should be considered where an </w:t>
      </w:r>
      <w:r w:rsidR="0028627B">
        <w:rPr>
          <w:rFonts w:ascii="Arial" w:hAnsi="Arial" w:cs="Arial"/>
          <w:b w:val="0"/>
          <w:sz w:val="20"/>
        </w:rPr>
        <w:t>assessment</w:t>
      </w:r>
      <w:r>
        <w:rPr>
          <w:rFonts w:ascii="Arial" w:hAnsi="Arial" w:cs="Arial"/>
          <w:b w:val="0"/>
          <w:sz w:val="20"/>
        </w:rPr>
        <w:t xml:space="preserve"> of risk and urgency allow.</w:t>
      </w:r>
    </w:p>
    <w:p w14:paraId="143099FA" w14:textId="77777777" w:rsidR="00C67FF1" w:rsidRDefault="00C67FF1" w:rsidP="00C67FF1">
      <w:pPr>
        <w:tabs>
          <w:tab w:val="left" w:pos="426"/>
        </w:tabs>
        <w:jc w:val="both"/>
        <w:rPr>
          <w:rFonts w:ascii="Arial" w:hAnsi="Arial" w:cs="Arial"/>
          <w:b w:val="0"/>
          <w:sz w:val="20"/>
        </w:rPr>
      </w:pPr>
    </w:p>
    <w:p w14:paraId="278FC5F7" w14:textId="77777777" w:rsidR="00C67FF1" w:rsidRDefault="00C67FF1" w:rsidP="00C67FF1">
      <w:pPr>
        <w:tabs>
          <w:tab w:val="left" w:pos="426"/>
        </w:tabs>
        <w:jc w:val="both"/>
        <w:rPr>
          <w:rFonts w:ascii="Arial" w:hAnsi="Arial" w:cs="Arial"/>
          <w:b w:val="0"/>
          <w:sz w:val="20"/>
        </w:rPr>
      </w:pPr>
      <w:r>
        <w:rPr>
          <w:rFonts w:ascii="Arial" w:hAnsi="Arial" w:cs="Arial"/>
          <w:b w:val="0"/>
          <w:sz w:val="20"/>
        </w:rPr>
        <w:t>Under the Children Act 1989, where there is reasonable cause to believe that the child is at risk of suffering significant harm the police can take the child into Police Protection and remove to suitable accommodation which could include the home from which the child originally went missing.  The use of any police powers should be lawful, necessary and proportionate.  Where less intrusive options to return a child are available they should be the first consideration.  Coercive police powers should be used where risk and urgency make such use necessary.</w:t>
      </w:r>
    </w:p>
    <w:p w14:paraId="51AA6CC5" w14:textId="77777777" w:rsidR="00C67FF1" w:rsidRDefault="00C67FF1" w:rsidP="00C67FF1">
      <w:pPr>
        <w:tabs>
          <w:tab w:val="left" w:pos="426"/>
        </w:tabs>
        <w:jc w:val="both"/>
        <w:rPr>
          <w:rFonts w:ascii="Arial" w:hAnsi="Arial" w:cs="Arial"/>
          <w:b w:val="0"/>
          <w:sz w:val="20"/>
        </w:rPr>
      </w:pPr>
    </w:p>
    <w:p w14:paraId="121BABD1" w14:textId="77777777" w:rsidR="00C67FF1" w:rsidRDefault="00C67FF1" w:rsidP="00C67FF1">
      <w:pPr>
        <w:tabs>
          <w:tab w:val="left" w:pos="426"/>
        </w:tabs>
        <w:jc w:val="both"/>
        <w:rPr>
          <w:rFonts w:ascii="Arial" w:hAnsi="Arial" w:cs="Arial"/>
          <w:b w:val="0"/>
          <w:sz w:val="20"/>
        </w:rPr>
      </w:pPr>
      <w:r>
        <w:rPr>
          <w:rFonts w:ascii="Arial" w:hAnsi="Arial" w:cs="Arial"/>
          <w:b w:val="0"/>
          <w:sz w:val="20"/>
        </w:rPr>
        <w:t>There will be occasions when a child is found in a location that may be considered unsuitable, but where there would not be legal grounds for taking them into Poli</w:t>
      </w:r>
      <w:r w:rsidR="00093B8A">
        <w:rPr>
          <w:rFonts w:ascii="Arial" w:hAnsi="Arial" w:cs="Arial"/>
          <w:b w:val="0"/>
          <w:sz w:val="20"/>
        </w:rPr>
        <w:t>ce Protection.  In such cases, p</w:t>
      </w:r>
      <w:r>
        <w:rPr>
          <w:rFonts w:ascii="Arial" w:hAnsi="Arial" w:cs="Arial"/>
          <w:b w:val="0"/>
          <w:sz w:val="20"/>
        </w:rPr>
        <w:t>olice and the accountable manager from the responsible Local Authority and parents will need to liaise to discuss what steps may be necessary in order to safeguard the child’s welfare.</w:t>
      </w:r>
    </w:p>
    <w:p w14:paraId="4A9B3A21" w14:textId="77777777" w:rsidR="00C67FF1" w:rsidRDefault="00C67FF1" w:rsidP="00C67FF1">
      <w:pPr>
        <w:tabs>
          <w:tab w:val="left" w:pos="426"/>
        </w:tabs>
        <w:jc w:val="both"/>
        <w:rPr>
          <w:rFonts w:ascii="Arial" w:hAnsi="Arial" w:cs="Arial"/>
          <w:b w:val="0"/>
          <w:sz w:val="20"/>
        </w:rPr>
      </w:pPr>
    </w:p>
    <w:p w14:paraId="4011EF96" w14:textId="77777777" w:rsidR="00C67FF1" w:rsidRPr="00C67FF1" w:rsidRDefault="00C67FF1" w:rsidP="00C67FF1">
      <w:pPr>
        <w:pStyle w:val="ListParagraph"/>
        <w:numPr>
          <w:ilvl w:val="1"/>
          <w:numId w:val="2"/>
        </w:numPr>
        <w:tabs>
          <w:tab w:val="left" w:pos="426"/>
        </w:tabs>
        <w:ind w:left="426"/>
        <w:jc w:val="both"/>
        <w:rPr>
          <w:rFonts w:ascii="Arial" w:hAnsi="Arial" w:cs="Arial"/>
          <w:sz w:val="20"/>
        </w:rPr>
      </w:pPr>
      <w:r w:rsidRPr="00C67FF1">
        <w:rPr>
          <w:rFonts w:ascii="Arial" w:hAnsi="Arial" w:cs="Arial"/>
          <w:sz w:val="20"/>
        </w:rPr>
        <w:t>Children who are being held or encouraged to stay by others</w:t>
      </w:r>
    </w:p>
    <w:p w14:paraId="0B21210A" w14:textId="77777777" w:rsidR="00C67FF1" w:rsidRDefault="00C67FF1" w:rsidP="00C67FF1">
      <w:pPr>
        <w:tabs>
          <w:tab w:val="left" w:pos="426"/>
        </w:tabs>
        <w:jc w:val="both"/>
        <w:rPr>
          <w:rFonts w:ascii="Arial" w:hAnsi="Arial" w:cs="Arial"/>
          <w:b w:val="0"/>
          <w:sz w:val="20"/>
        </w:rPr>
      </w:pPr>
    </w:p>
    <w:p w14:paraId="10FD446B" w14:textId="77777777" w:rsidR="00C67FF1" w:rsidRDefault="00C67FF1" w:rsidP="00C67FF1">
      <w:pPr>
        <w:tabs>
          <w:tab w:val="left" w:pos="426"/>
        </w:tabs>
        <w:jc w:val="both"/>
        <w:rPr>
          <w:rFonts w:ascii="Arial" w:hAnsi="Arial" w:cs="Arial"/>
          <w:b w:val="0"/>
          <w:sz w:val="20"/>
        </w:rPr>
      </w:pPr>
      <w:r>
        <w:rPr>
          <w:rFonts w:ascii="Arial" w:hAnsi="Arial" w:cs="Arial"/>
          <w:b w:val="0"/>
          <w:sz w:val="20"/>
        </w:rPr>
        <w:t>If a child is found with adults who are not supporting the child’s return, the police should consider advice or warning under the Child Abduction Act (1984), if it is appropriate.</w:t>
      </w:r>
    </w:p>
    <w:p w14:paraId="5F3670CB" w14:textId="77777777" w:rsidR="00C67FF1" w:rsidRDefault="00C67FF1" w:rsidP="00C67FF1">
      <w:pPr>
        <w:tabs>
          <w:tab w:val="left" w:pos="426"/>
        </w:tabs>
        <w:jc w:val="both"/>
        <w:rPr>
          <w:rFonts w:ascii="Arial" w:hAnsi="Arial" w:cs="Arial"/>
          <w:b w:val="0"/>
          <w:sz w:val="20"/>
        </w:rPr>
      </w:pPr>
    </w:p>
    <w:p w14:paraId="4692173A" w14:textId="77777777" w:rsidR="00C67FF1" w:rsidRDefault="00C67FF1" w:rsidP="00C67FF1">
      <w:pPr>
        <w:tabs>
          <w:tab w:val="left" w:pos="426"/>
        </w:tabs>
        <w:jc w:val="both"/>
        <w:rPr>
          <w:rFonts w:ascii="Arial" w:hAnsi="Arial" w:cs="Arial"/>
          <w:b w:val="0"/>
          <w:sz w:val="20"/>
        </w:rPr>
      </w:pPr>
      <w:r>
        <w:rPr>
          <w:rFonts w:ascii="Arial" w:hAnsi="Arial" w:cs="Arial"/>
          <w:b w:val="0"/>
          <w:sz w:val="20"/>
        </w:rPr>
        <w:t>Anyone who ‘takes or detains’ a runaway under 16 years old without lawful authority may be prosecuted under Section 2 of the Ch</w:t>
      </w:r>
      <w:r w:rsidR="00093B8A">
        <w:rPr>
          <w:rFonts w:ascii="Arial" w:hAnsi="Arial" w:cs="Arial"/>
          <w:b w:val="0"/>
          <w:sz w:val="20"/>
        </w:rPr>
        <w:t>ild Abduction Act (1984).  The p</w:t>
      </w:r>
      <w:r>
        <w:rPr>
          <w:rFonts w:ascii="Arial" w:hAnsi="Arial" w:cs="Arial"/>
          <w:b w:val="0"/>
          <w:sz w:val="20"/>
        </w:rPr>
        <w:t>olice may formally warn a person under the abduction legislation prior to prosecution and a subsequent marker may be placed against them on the Police National Computer (PNC) record.</w:t>
      </w:r>
    </w:p>
    <w:p w14:paraId="6D91F318" w14:textId="77777777" w:rsidR="00C67FF1" w:rsidRDefault="00C67FF1" w:rsidP="00C67FF1">
      <w:pPr>
        <w:tabs>
          <w:tab w:val="left" w:pos="426"/>
        </w:tabs>
        <w:jc w:val="both"/>
        <w:rPr>
          <w:rFonts w:ascii="Arial" w:hAnsi="Arial" w:cs="Arial"/>
          <w:b w:val="0"/>
          <w:sz w:val="20"/>
        </w:rPr>
      </w:pPr>
    </w:p>
    <w:p w14:paraId="1327D68F" w14:textId="77777777" w:rsidR="00C67FF1" w:rsidRPr="00C67FF1" w:rsidRDefault="00C67FF1" w:rsidP="00C67FF1">
      <w:pPr>
        <w:pStyle w:val="ListParagraph"/>
        <w:numPr>
          <w:ilvl w:val="1"/>
          <w:numId w:val="2"/>
        </w:numPr>
        <w:tabs>
          <w:tab w:val="left" w:pos="426"/>
        </w:tabs>
        <w:ind w:left="426"/>
        <w:jc w:val="both"/>
        <w:rPr>
          <w:rFonts w:ascii="Arial" w:hAnsi="Arial" w:cs="Arial"/>
          <w:sz w:val="20"/>
        </w:rPr>
      </w:pPr>
      <w:r w:rsidRPr="00C67FF1">
        <w:rPr>
          <w:rFonts w:ascii="Arial" w:hAnsi="Arial" w:cs="Arial"/>
          <w:sz w:val="20"/>
        </w:rPr>
        <w:lastRenderedPageBreak/>
        <w:t>Reporting that a missing child is found/returned</w:t>
      </w:r>
    </w:p>
    <w:p w14:paraId="7A5EE2B8" w14:textId="77777777" w:rsidR="00C67FF1" w:rsidRDefault="00C67FF1" w:rsidP="00C67FF1">
      <w:pPr>
        <w:tabs>
          <w:tab w:val="left" w:pos="426"/>
        </w:tabs>
        <w:jc w:val="both"/>
        <w:rPr>
          <w:rFonts w:ascii="Arial" w:hAnsi="Arial" w:cs="Arial"/>
          <w:b w:val="0"/>
          <w:sz w:val="20"/>
        </w:rPr>
      </w:pPr>
    </w:p>
    <w:p w14:paraId="252CA495" w14:textId="77777777" w:rsidR="00C67FF1" w:rsidRDefault="00C67FF1" w:rsidP="00C67FF1">
      <w:pPr>
        <w:tabs>
          <w:tab w:val="left" w:pos="426"/>
        </w:tabs>
        <w:jc w:val="both"/>
        <w:rPr>
          <w:rFonts w:ascii="Arial" w:hAnsi="Arial" w:cs="Arial"/>
          <w:b w:val="0"/>
          <w:sz w:val="20"/>
        </w:rPr>
      </w:pPr>
      <w:r>
        <w:rPr>
          <w:rFonts w:ascii="Arial" w:hAnsi="Arial" w:cs="Arial"/>
          <w:b w:val="0"/>
          <w:sz w:val="20"/>
        </w:rPr>
        <w:t>When a child is found or returns home parents/carers must inform the police and, if possible, Children’s Services.</w:t>
      </w:r>
    </w:p>
    <w:p w14:paraId="3CB2A5CC" w14:textId="77777777" w:rsidR="00C67FF1" w:rsidRDefault="00C67FF1" w:rsidP="00C67FF1">
      <w:pPr>
        <w:tabs>
          <w:tab w:val="left" w:pos="426"/>
        </w:tabs>
        <w:jc w:val="both"/>
        <w:rPr>
          <w:rFonts w:ascii="Arial" w:hAnsi="Arial" w:cs="Arial"/>
          <w:b w:val="0"/>
          <w:sz w:val="20"/>
        </w:rPr>
      </w:pPr>
    </w:p>
    <w:p w14:paraId="2C8F4965" w14:textId="77777777" w:rsidR="00C67FF1" w:rsidRDefault="00C67FF1" w:rsidP="00C67FF1">
      <w:pPr>
        <w:tabs>
          <w:tab w:val="left" w:pos="426"/>
        </w:tabs>
        <w:jc w:val="both"/>
        <w:rPr>
          <w:rFonts w:ascii="Arial" w:hAnsi="Arial" w:cs="Arial"/>
          <w:b w:val="0"/>
          <w:sz w:val="20"/>
        </w:rPr>
      </w:pPr>
      <w:r>
        <w:rPr>
          <w:rFonts w:ascii="Arial" w:hAnsi="Arial" w:cs="Arial"/>
          <w:b w:val="0"/>
          <w:sz w:val="20"/>
        </w:rPr>
        <w:t>When a looked after child returns to their placement it is the responsibility of the carers to notify the police, child’s Social Worker and Children’s Social Care.</w:t>
      </w:r>
    </w:p>
    <w:p w14:paraId="0FFF69B5" w14:textId="77777777" w:rsidR="00C67FF1" w:rsidRDefault="00C67FF1" w:rsidP="00C67FF1">
      <w:pPr>
        <w:tabs>
          <w:tab w:val="left" w:pos="426"/>
        </w:tabs>
        <w:jc w:val="both"/>
        <w:rPr>
          <w:rFonts w:ascii="Arial" w:hAnsi="Arial" w:cs="Arial"/>
          <w:b w:val="0"/>
          <w:sz w:val="20"/>
        </w:rPr>
      </w:pPr>
    </w:p>
    <w:p w14:paraId="5486F934" w14:textId="77777777" w:rsidR="00C67FF1" w:rsidRDefault="00C67FF1" w:rsidP="00C67FF1">
      <w:pPr>
        <w:tabs>
          <w:tab w:val="left" w:pos="426"/>
        </w:tabs>
        <w:jc w:val="both"/>
        <w:rPr>
          <w:rFonts w:ascii="Arial" w:hAnsi="Arial" w:cs="Arial"/>
          <w:b w:val="0"/>
          <w:sz w:val="20"/>
        </w:rPr>
      </w:pPr>
      <w:r>
        <w:rPr>
          <w:rFonts w:ascii="Arial" w:hAnsi="Arial" w:cs="Arial"/>
          <w:b w:val="0"/>
          <w:sz w:val="20"/>
        </w:rPr>
        <w:t>The police will notify the Local Authority of the return of the child and any relevant information via COMPACT.  They should also notify any other agency involved to reassure them of the child’s safety.</w:t>
      </w:r>
    </w:p>
    <w:p w14:paraId="59131F6C" w14:textId="77777777" w:rsidR="00C67FF1" w:rsidRDefault="00C67FF1" w:rsidP="00C67FF1">
      <w:pPr>
        <w:tabs>
          <w:tab w:val="left" w:pos="426"/>
        </w:tabs>
        <w:jc w:val="both"/>
        <w:rPr>
          <w:rFonts w:ascii="Arial" w:hAnsi="Arial" w:cs="Arial"/>
          <w:b w:val="0"/>
          <w:sz w:val="20"/>
        </w:rPr>
      </w:pPr>
    </w:p>
    <w:p w14:paraId="4DA962C7" w14:textId="77777777" w:rsidR="00C67FF1" w:rsidRPr="00C67FF1" w:rsidRDefault="00C67FF1" w:rsidP="00C67FF1">
      <w:pPr>
        <w:tabs>
          <w:tab w:val="left" w:pos="426"/>
        </w:tabs>
        <w:jc w:val="both"/>
        <w:rPr>
          <w:rFonts w:ascii="Arial" w:hAnsi="Arial" w:cs="Arial"/>
          <w:b w:val="0"/>
          <w:sz w:val="20"/>
        </w:rPr>
      </w:pPr>
      <w:r>
        <w:rPr>
          <w:rFonts w:ascii="Arial" w:hAnsi="Arial" w:cs="Arial"/>
          <w:b w:val="0"/>
          <w:sz w:val="20"/>
        </w:rPr>
        <w:t xml:space="preserve">If it is apparent, on the return of the child, that they have been the victim of a crime whilst missing, or that they may be in danger or at risk from any person arising out of circumstances that have occurred whilst they were missing, then the police will instigate further enquiries.  This is vital for the protection of the child and for the speedy recovery of evidence.  </w:t>
      </w:r>
      <w:r w:rsidR="0028627B">
        <w:rPr>
          <w:rFonts w:ascii="Arial" w:hAnsi="Arial" w:cs="Arial"/>
          <w:b w:val="0"/>
          <w:sz w:val="20"/>
        </w:rPr>
        <w:t xml:space="preserve">In such circumstances, the missing child’s clothing, mobile phone and trace evidence from their body, fingernails or hair may be crucial.  In cases of sexual </w:t>
      </w:r>
      <w:r w:rsidR="00DF56F8">
        <w:rPr>
          <w:rFonts w:ascii="Arial" w:hAnsi="Arial" w:cs="Arial"/>
          <w:b w:val="0"/>
          <w:sz w:val="20"/>
        </w:rPr>
        <w:t>abuse,</w:t>
      </w:r>
      <w:r w:rsidR="0028627B">
        <w:rPr>
          <w:rFonts w:ascii="Arial" w:hAnsi="Arial" w:cs="Arial"/>
          <w:b w:val="0"/>
          <w:sz w:val="20"/>
        </w:rPr>
        <w:t xml:space="preserve"> the child should be discouraged from washing and immediate advice sought from the police.</w:t>
      </w:r>
    </w:p>
    <w:p w14:paraId="763F3F63" w14:textId="77777777" w:rsidR="00C67FF1" w:rsidRDefault="00C67FF1" w:rsidP="00C67FF1">
      <w:pPr>
        <w:tabs>
          <w:tab w:val="left" w:pos="426"/>
        </w:tabs>
        <w:jc w:val="both"/>
        <w:rPr>
          <w:rFonts w:ascii="Arial" w:hAnsi="Arial" w:cs="Arial"/>
          <w:sz w:val="20"/>
        </w:rPr>
      </w:pPr>
    </w:p>
    <w:p w14:paraId="736FA3A9" w14:textId="77777777" w:rsidR="0028627B" w:rsidRPr="0028627B" w:rsidRDefault="0028627B" w:rsidP="00C67FF1">
      <w:pPr>
        <w:tabs>
          <w:tab w:val="left" w:pos="426"/>
        </w:tabs>
        <w:jc w:val="both"/>
        <w:rPr>
          <w:rFonts w:ascii="Arial" w:hAnsi="Arial" w:cs="Arial"/>
          <w:b w:val="0"/>
          <w:sz w:val="20"/>
        </w:rPr>
      </w:pPr>
      <w:r w:rsidRPr="0028627B">
        <w:rPr>
          <w:rFonts w:ascii="Arial" w:hAnsi="Arial" w:cs="Arial"/>
          <w:b w:val="0"/>
          <w:sz w:val="20"/>
        </w:rPr>
        <w:t>Any other situation which indicates that the child may have been subject to, or at risk of, significant harm, for example:</w:t>
      </w:r>
    </w:p>
    <w:p w14:paraId="1CE67D69" w14:textId="77777777" w:rsidR="0028627B" w:rsidRDefault="0028627B" w:rsidP="00C67FF1">
      <w:pPr>
        <w:tabs>
          <w:tab w:val="left" w:pos="426"/>
        </w:tabs>
        <w:jc w:val="both"/>
        <w:rPr>
          <w:rFonts w:ascii="Arial" w:hAnsi="Arial" w:cs="Arial"/>
          <w:sz w:val="20"/>
        </w:rPr>
      </w:pPr>
    </w:p>
    <w:p w14:paraId="5165F817" w14:textId="77777777" w:rsidR="0028627B" w:rsidRPr="0028627B" w:rsidRDefault="00093B8A" w:rsidP="0028627B">
      <w:pPr>
        <w:pStyle w:val="ListParagraph"/>
        <w:numPr>
          <w:ilvl w:val="0"/>
          <w:numId w:val="19"/>
        </w:numPr>
        <w:tabs>
          <w:tab w:val="left" w:pos="426"/>
        </w:tabs>
        <w:jc w:val="both"/>
        <w:rPr>
          <w:rFonts w:ascii="Arial" w:hAnsi="Arial" w:cs="Arial"/>
          <w:sz w:val="20"/>
        </w:rPr>
      </w:pPr>
      <w:r>
        <w:rPr>
          <w:rFonts w:ascii="Arial" w:hAnsi="Arial" w:cs="Arial"/>
          <w:b w:val="0"/>
          <w:sz w:val="20"/>
        </w:rPr>
        <w:t>w</w:t>
      </w:r>
      <w:r w:rsidR="0028627B">
        <w:rPr>
          <w:rFonts w:ascii="Arial" w:hAnsi="Arial" w:cs="Arial"/>
          <w:b w:val="0"/>
          <w:sz w:val="20"/>
        </w:rPr>
        <w:t>here the child has been hurt or harmed whilst they have been missing (or this is believed to have been the case);</w:t>
      </w:r>
    </w:p>
    <w:p w14:paraId="4FEB671E" w14:textId="77777777" w:rsidR="0028627B" w:rsidRPr="00BA1AD8" w:rsidRDefault="00093B8A" w:rsidP="00C66D3F">
      <w:pPr>
        <w:pStyle w:val="ListParagraph"/>
        <w:numPr>
          <w:ilvl w:val="0"/>
          <w:numId w:val="19"/>
        </w:numPr>
        <w:tabs>
          <w:tab w:val="left" w:pos="426"/>
        </w:tabs>
        <w:jc w:val="both"/>
        <w:rPr>
          <w:rFonts w:ascii="Arial" w:hAnsi="Arial" w:cs="Arial"/>
          <w:sz w:val="20"/>
        </w:rPr>
      </w:pPr>
      <w:r w:rsidRPr="00BA1AD8">
        <w:rPr>
          <w:rFonts w:ascii="Arial" w:hAnsi="Arial" w:cs="Arial"/>
          <w:b w:val="0"/>
          <w:sz w:val="20"/>
        </w:rPr>
        <w:t>w</w:t>
      </w:r>
      <w:r w:rsidR="0028627B" w:rsidRPr="00BA1AD8">
        <w:rPr>
          <w:rFonts w:ascii="Arial" w:hAnsi="Arial" w:cs="Arial"/>
          <w:b w:val="0"/>
          <w:sz w:val="20"/>
        </w:rPr>
        <w:t>here there is known or suspected risk of sexual exploitation/trafficking or contact with persons posing a risk to children,</w:t>
      </w:r>
      <w:r w:rsidR="00BA1AD8" w:rsidRPr="00BA1AD8">
        <w:rPr>
          <w:rFonts w:ascii="Arial" w:hAnsi="Arial" w:cs="Arial"/>
          <w:b w:val="0"/>
          <w:sz w:val="20"/>
        </w:rPr>
        <w:t xml:space="preserve"> </w:t>
      </w:r>
      <w:r w:rsidR="0028627B" w:rsidRPr="00BA1AD8">
        <w:rPr>
          <w:rFonts w:ascii="Arial" w:hAnsi="Arial" w:cs="Arial"/>
          <w:b w:val="0"/>
          <w:sz w:val="20"/>
        </w:rPr>
        <w:t>a referral must be made to the Local Authority in accordance with local safeguarding procedures.</w:t>
      </w:r>
    </w:p>
    <w:p w14:paraId="14DFBECC" w14:textId="77777777" w:rsidR="000F1F52" w:rsidRPr="00647221" w:rsidRDefault="000F1F52" w:rsidP="00647221">
      <w:pPr>
        <w:tabs>
          <w:tab w:val="left" w:pos="426"/>
        </w:tabs>
        <w:jc w:val="both"/>
        <w:rPr>
          <w:rFonts w:ascii="Arial" w:hAnsi="Arial" w:cs="Arial"/>
          <w:b w:val="0"/>
          <w:sz w:val="20"/>
        </w:rPr>
      </w:pPr>
    </w:p>
    <w:p w14:paraId="66A743DE" w14:textId="77777777" w:rsidR="00ED1835" w:rsidRPr="0028627B" w:rsidRDefault="0028627B" w:rsidP="0028627B">
      <w:pPr>
        <w:pStyle w:val="ListParagraph"/>
        <w:numPr>
          <w:ilvl w:val="1"/>
          <w:numId w:val="2"/>
        </w:numPr>
        <w:tabs>
          <w:tab w:val="left" w:pos="426"/>
        </w:tabs>
        <w:ind w:left="426"/>
        <w:jc w:val="both"/>
        <w:rPr>
          <w:rFonts w:ascii="Arial" w:hAnsi="Arial" w:cs="Arial"/>
          <w:sz w:val="20"/>
        </w:rPr>
      </w:pPr>
      <w:r w:rsidRPr="0028627B">
        <w:rPr>
          <w:rFonts w:ascii="Arial" w:hAnsi="Arial" w:cs="Arial"/>
          <w:sz w:val="20"/>
        </w:rPr>
        <w:t>Police safe and well checks</w:t>
      </w:r>
    </w:p>
    <w:p w14:paraId="39E3787C" w14:textId="77777777" w:rsidR="0028627B" w:rsidRDefault="0028627B" w:rsidP="0028627B">
      <w:pPr>
        <w:tabs>
          <w:tab w:val="left" w:pos="426"/>
        </w:tabs>
        <w:jc w:val="both"/>
        <w:rPr>
          <w:rFonts w:ascii="Arial" w:hAnsi="Arial" w:cs="Arial"/>
          <w:b w:val="0"/>
          <w:sz w:val="20"/>
        </w:rPr>
      </w:pPr>
    </w:p>
    <w:p w14:paraId="669208E8" w14:textId="77777777" w:rsidR="0028627B" w:rsidRDefault="0028627B" w:rsidP="0028627B">
      <w:pPr>
        <w:tabs>
          <w:tab w:val="left" w:pos="426"/>
        </w:tabs>
        <w:jc w:val="both"/>
        <w:rPr>
          <w:rFonts w:ascii="Arial" w:hAnsi="Arial" w:cs="Arial"/>
          <w:b w:val="0"/>
          <w:sz w:val="20"/>
        </w:rPr>
      </w:pPr>
      <w:r>
        <w:rPr>
          <w:rFonts w:ascii="Arial" w:hAnsi="Arial" w:cs="Arial"/>
          <w:b w:val="0"/>
          <w:sz w:val="20"/>
        </w:rPr>
        <w:t>On finding a child, or on their return, a safe and well check will be undertaken by the Police Investigating Officer as soon as possible.  It will not be conducted over the telephone.</w:t>
      </w:r>
    </w:p>
    <w:p w14:paraId="0B6CA0A6" w14:textId="77777777" w:rsidR="0028627B" w:rsidRDefault="0028627B" w:rsidP="0028627B">
      <w:pPr>
        <w:tabs>
          <w:tab w:val="left" w:pos="426"/>
        </w:tabs>
        <w:jc w:val="both"/>
        <w:rPr>
          <w:rFonts w:ascii="Arial" w:hAnsi="Arial" w:cs="Arial"/>
          <w:b w:val="0"/>
          <w:sz w:val="20"/>
        </w:rPr>
      </w:pPr>
    </w:p>
    <w:p w14:paraId="615BB727" w14:textId="77777777" w:rsidR="0028627B" w:rsidRDefault="0028627B" w:rsidP="0028627B">
      <w:pPr>
        <w:tabs>
          <w:tab w:val="left" w:pos="426"/>
        </w:tabs>
        <w:jc w:val="both"/>
        <w:rPr>
          <w:rFonts w:ascii="Arial" w:hAnsi="Arial" w:cs="Arial"/>
          <w:b w:val="0"/>
          <w:sz w:val="20"/>
        </w:rPr>
      </w:pPr>
      <w:r>
        <w:rPr>
          <w:rFonts w:ascii="Arial" w:hAnsi="Arial" w:cs="Arial"/>
          <w:b w:val="0"/>
          <w:sz w:val="20"/>
        </w:rPr>
        <w:t>The purpose is to check for any indications that the child has suffered harm; where and with whom they have been; and to give them an opportunity to disclose any offending by, or against, them.  This will lead to the police closing the missing person report on COMPACT and the case being cancelled on the PNC.  This is not a return interview.</w:t>
      </w:r>
    </w:p>
    <w:p w14:paraId="168E2B83" w14:textId="77777777" w:rsidR="0028627B" w:rsidRDefault="0028627B" w:rsidP="0028627B">
      <w:pPr>
        <w:tabs>
          <w:tab w:val="left" w:pos="426"/>
        </w:tabs>
        <w:jc w:val="both"/>
        <w:rPr>
          <w:rFonts w:ascii="Arial" w:hAnsi="Arial" w:cs="Arial"/>
          <w:b w:val="0"/>
          <w:sz w:val="20"/>
        </w:rPr>
      </w:pPr>
    </w:p>
    <w:p w14:paraId="6727F9FC" w14:textId="77777777" w:rsidR="0028627B" w:rsidRDefault="0028627B" w:rsidP="0028627B">
      <w:pPr>
        <w:tabs>
          <w:tab w:val="left" w:pos="426"/>
        </w:tabs>
        <w:jc w:val="both"/>
        <w:rPr>
          <w:rFonts w:ascii="Arial" w:hAnsi="Arial" w:cs="Arial"/>
          <w:b w:val="0"/>
          <w:sz w:val="20"/>
        </w:rPr>
      </w:pPr>
      <w:r>
        <w:rPr>
          <w:rFonts w:ascii="Arial" w:hAnsi="Arial" w:cs="Arial"/>
          <w:b w:val="0"/>
          <w:sz w:val="20"/>
        </w:rPr>
        <w:t>Where a child goes missing frequently, it may not be practicable to see them every time they return.  In these cases, a reasonable decision should be taken in agreement between the police and the child’s parent or carer, or the Social Worker, with regard to the frequency of such checks.  Consideration must be given to the link between frequent missing episodes and serious harm.  The reason for the decision not to conduct a safe and well check should be recorded on the case file.</w:t>
      </w:r>
    </w:p>
    <w:p w14:paraId="03AE17A3" w14:textId="77777777" w:rsidR="0028627B" w:rsidRDefault="0028627B" w:rsidP="0028627B">
      <w:pPr>
        <w:tabs>
          <w:tab w:val="left" w:pos="426"/>
        </w:tabs>
        <w:jc w:val="both"/>
        <w:rPr>
          <w:rFonts w:ascii="Arial" w:hAnsi="Arial" w:cs="Arial"/>
          <w:b w:val="0"/>
          <w:sz w:val="20"/>
        </w:rPr>
      </w:pPr>
    </w:p>
    <w:p w14:paraId="48CD6895" w14:textId="77777777" w:rsidR="0028627B" w:rsidRDefault="0028627B" w:rsidP="0028627B">
      <w:pPr>
        <w:tabs>
          <w:tab w:val="left" w:pos="426"/>
        </w:tabs>
        <w:jc w:val="both"/>
        <w:rPr>
          <w:rFonts w:ascii="Arial" w:hAnsi="Arial" w:cs="Arial"/>
          <w:b w:val="0"/>
          <w:sz w:val="20"/>
        </w:rPr>
      </w:pPr>
      <w:r>
        <w:rPr>
          <w:rFonts w:ascii="Arial" w:hAnsi="Arial" w:cs="Arial"/>
          <w:b w:val="0"/>
          <w:sz w:val="20"/>
        </w:rPr>
        <w:t xml:space="preserve">If the safe and well check raises concerns, the police will report this to Children First/MASH Team.  If the child makes an allegation of crime that occurred whilst they were missing or that contributed to him/her running away, the police will record this allegation and take appropriate action.  The police Missing Person Liaison Officer (MPLO) will review all missing </w:t>
      </w:r>
      <w:r w:rsidR="00DF56F8">
        <w:rPr>
          <w:rFonts w:ascii="Arial" w:hAnsi="Arial" w:cs="Arial"/>
          <w:b w:val="0"/>
          <w:sz w:val="20"/>
        </w:rPr>
        <w:t>persons’</w:t>
      </w:r>
      <w:r>
        <w:rPr>
          <w:rFonts w:ascii="Arial" w:hAnsi="Arial" w:cs="Arial"/>
          <w:b w:val="0"/>
          <w:sz w:val="20"/>
        </w:rPr>
        <w:t xml:space="preserve"> investigations recorded on COMPACT for them to determine whether or not any further action is needed.</w:t>
      </w:r>
    </w:p>
    <w:p w14:paraId="0B3207F4" w14:textId="77777777" w:rsidR="0028627B" w:rsidRDefault="0028627B" w:rsidP="0028627B">
      <w:pPr>
        <w:tabs>
          <w:tab w:val="left" w:pos="426"/>
        </w:tabs>
        <w:jc w:val="both"/>
        <w:rPr>
          <w:rFonts w:ascii="Arial" w:hAnsi="Arial" w:cs="Arial"/>
          <w:b w:val="0"/>
          <w:sz w:val="20"/>
        </w:rPr>
      </w:pPr>
    </w:p>
    <w:p w14:paraId="1967DDBB" w14:textId="61952749" w:rsidR="0028627B" w:rsidRPr="0028627B" w:rsidRDefault="0028627B" w:rsidP="0028627B">
      <w:pPr>
        <w:pStyle w:val="ListParagraph"/>
        <w:numPr>
          <w:ilvl w:val="1"/>
          <w:numId w:val="2"/>
        </w:numPr>
        <w:tabs>
          <w:tab w:val="left" w:pos="426"/>
        </w:tabs>
        <w:ind w:left="426"/>
        <w:jc w:val="both"/>
        <w:rPr>
          <w:rFonts w:ascii="Arial" w:hAnsi="Arial" w:cs="Arial"/>
          <w:sz w:val="20"/>
        </w:rPr>
      </w:pPr>
      <w:r w:rsidRPr="0028627B">
        <w:rPr>
          <w:rFonts w:ascii="Arial" w:hAnsi="Arial" w:cs="Arial"/>
          <w:sz w:val="20"/>
        </w:rPr>
        <w:t xml:space="preserve">Return </w:t>
      </w:r>
      <w:r w:rsidR="006812F0">
        <w:rPr>
          <w:rFonts w:ascii="Arial" w:hAnsi="Arial" w:cs="Arial"/>
          <w:sz w:val="20"/>
        </w:rPr>
        <w:t>Home I</w:t>
      </w:r>
      <w:r w:rsidRPr="0028627B">
        <w:rPr>
          <w:rFonts w:ascii="Arial" w:hAnsi="Arial" w:cs="Arial"/>
          <w:sz w:val="20"/>
        </w:rPr>
        <w:t>nterviews</w:t>
      </w:r>
    </w:p>
    <w:p w14:paraId="40B20A5A" w14:textId="77777777" w:rsidR="0028627B" w:rsidRDefault="0028627B" w:rsidP="0028627B">
      <w:pPr>
        <w:tabs>
          <w:tab w:val="left" w:pos="426"/>
        </w:tabs>
        <w:jc w:val="both"/>
        <w:rPr>
          <w:rFonts w:ascii="Arial" w:hAnsi="Arial" w:cs="Arial"/>
          <w:b w:val="0"/>
          <w:sz w:val="20"/>
        </w:rPr>
      </w:pPr>
    </w:p>
    <w:p w14:paraId="0943FA1D" w14:textId="77777777" w:rsidR="0028627B" w:rsidRDefault="0028627B" w:rsidP="0028627B">
      <w:pPr>
        <w:tabs>
          <w:tab w:val="left" w:pos="426"/>
        </w:tabs>
        <w:jc w:val="both"/>
        <w:rPr>
          <w:rFonts w:ascii="Arial" w:hAnsi="Arial" w:cs="Arial"/>
          <w:b w:val="0"/>
          <w:sz w:val="20"/>
        </w:rPr>
      </w:pPr>
      <w:r>
        <w:rPr>
          <w:rFonts w:ascii="Arial" w:hAnsi="Arial" w:cs="Arial"/>
          <w:b w:val="0"/>
          <w:sz w:val="20"/>
        </w:rPr>
        <w:t>The return interview must be carried out by an independent person within 72 hours (</w:t>
      </w:r>
      <w:proofErr w:type="spellStart"/>
      <w:r>
        <w:rPr>
          <w:rFonts w:ascii="Arial" w:hAnsi="Arial" w:cs="Arial"/>
          <w:b w:val="0"/>
          <w:sz w:val="20"/>
        </w:rPr>
        <w:t>ie</w:t>
      </w:r>
      <w:proofErr w:type="spellEnd"/>
      <w:r>
        <w:rPr>
          <w:rFonts w:ascii="Arial" w:hAnsi="Arial" w:cs="Arial"/>
          <w:b w:val="0"/>
          <w:sz w:val="20"/>
        </w:rPr>
        <w:t xml:space="preserve"> three calendar days) of the child returning to their home or care setting, unless ther</w:t>
      </w:r>
      <w:r w:rsidR="00AF4A38">
        <w:rPr>
          <w:rFonts w:ascii="Arial" w:hAnsi="Arial" w:cs="Arial"/>
          <w:b w:val="0"/>
          <w:sz w:val="20"/>
        </w:rPr>
        <w:t>e are exceptional circumstances where this cannot take place in which case a management decision will be placed on the child’s file.</w:t>
      </w:r>
    </w:p>
    <w:p w14:paraId="0FDECEBB" w14:textId="77777777" w:rsidR="0028627B" w:rsidRDefault="0028627B" w:rsidP="0028627B">
      <w:pPr>
        <w:tabs>
          <w:tab w:val="left" w:pos="426"/>
        </w:tabs>
        <w:jc w:val="both"/>
        <w:rPr>
          <w:rFonts w:ascii="Arial" w:hAnsi="Arial" w:cs="Arial"/>
          <w:b w:val="0"/>
          <w:sz w:val="20"/>
        </w:rPr>
      </w:pPr>
    </w:p>
    <w:p w14:paraId="71AD8524" w14:textId="77777777" w:rsidR="0028627B" w:rsidRDefault="0028627B" w:rsidP="0028627B">
      <w:pPr>
        <w:tabs>
          <w:tab w:val="left" w:pos="426"/>
        </w:tabs>
        <w:jc w:val="both"/>
        <w:rPr>
          <w:rFonts w:ascii="Arial" w:hAnsi="Arial" w:cs="Arial"/>
          <w:b w:val="0"/>
          <w:sz w:val="20"/>
        </w:rPr>
      </w:pPr>
      <w:r>
        <w:rPr>
          <w:rFonts w:ascii="Arial" w:hAnsi="Arial" w:cs="Arial"/>
          <w:b w:val="0"/>
          <w:sz w:val="20"/>
        </w:rPr>
        <w:t>With previously unknown cases, the Return Interview will be carried out by a worker from the CSE/Missing Team, Children’s Social Care.  It remains the responsibility of the relevant key worker to ensure completion of the return interview for all other missing children, within 72 hours.</w:t>
      </w:r>
    </w:p>
    <w:p w14:paraId="28D9B289" w14:textId="77777777" w:rsidR="0028627B" w:rsidRDefault="0028627B" w:rsidP="0028627B">
      <w:pPr>
        <w:tabs>
          <w:tab w:val="left" w:pos="426"/>
        </w:tabs>
        <w:jc w:val="both"/>
        <w:rPr>
          <w:rFonts w:ascii="Arial" w:hAnsi="Arial" w:cs="Arial"/>
          <w:b w:val="0"/>
          <w:sz w:val="20"/>
        </w:rPr>
      </w:pPr>
    </w:p>
    <w:p w14:paraId="42A3005F" w14:textId="77777777" w:rsidR="0028627B" w:rsidRDefault="0028627B" w:rsidP="0028627B">
      <w:pPr>
        <w:tabs>
          <w:tab w:val="left" w:pos="426"/>
        </w:tabs>
        <w:jc w:val="both"/>
        <w:rPr>
          <w:rFonts w:ascii="Arial" w:hAnsi="Arial" w:cs="Arial"/>
          <w:b w:val="0"/>
          <w:sz w:val="20"/>
        </w:rPr>
      </w:pPr>
      <w:r>
        <w:rPr>
          <w:rFonts w:ascii="Arial" w:hAnsi="Arial" w:cs="Arial"/>
          <w:b w:val="0"/>
          <w:sz w:val="20"/>
        </w:rPr>
        <w:t>The interview should:</w:t>
      </w:r>
    </w:p>
    <w:p w14:paraId="025204BF" w14:textId="77777777" w:rsidR="0028627B" w:rsidRDefault="0028627B" w:rsidP="0028627B">
      <w:pPr>
        <w:tabs>
          <w:tab w:val="left" w:pos="426"/>
        </w:tabs>
        <w:jc w:val="both"/>
        <w:rPr>
          <w:rFonts w:ascii="Arial" w:hAnsi="Arial" w:cs="Arial"/>
          <w:b w:val="0"/>
          <w:sz w:val="20"/>
        </w:rPr>
      </w:pPr>
    </w:p>
    <w:p w14:paraId="1F8CCAC3" w14:textId="77777777" w:rsidR="0028627B" w:rsidRDefault="0028627B" w:rsidP="0028627B">
      <w:pPr>
        <w:pStyle w:val="ListParagraph"/>
        <w:numPr>
          <w:ilvl w:val="0"/>
          <w:numId w:val="20"/>
        </w:numPr>
        <w:tabs>
          <w:tab w:val="left" w:pos="426"/>
        </w:tabs>
        <w:jc w:val="both"/>
        <w:rPr>
          <w:rFonts w:ascii="Arial" w:hAnsi="Arial" w:cs="Arial"/>
          <w:b w:val="0"/>
          <w:sz w:val="20"/>
        </w:rPr>
      </w:pPr>
      <w:r>
        <w:rPr>
          <w:rFonts w:ascii="Arial" w:hAnsi="Arial" w:cs="Arial"/>
          <w:b w:val="0"/>
          <w:sz w:val="20"/>
        </w:rPr>
        <w:t>identify and respond to any harm the child has suffered;</w:t>
      </w:r>
    </w:p>
    <w:p w14:paraId="774B573B" w14:textId="77777777" w:rsidR="0028627B" w:rsidRDefault="0028627B" w:rsidP="0028627B">
      <w:pPr>
        <w:pStyle w:val="ListParagraph"/>
        <w:numPr>
          <w:ilvl w:val="0"/>
          <w:numId w:val="20"/>
        </w:numPr>
        <w:tabs>
          <w:tab w:val="left" w:pos="426"/>
        </w:tabs>
        <w:jc w:val="both"/>
        <w:rPr>
          <w:rFonts w:ascii="Arial" w:hAnsi="Arial" w:cs="Arial"/>
          <w:b w:val="0"/>
          <w:sz w:val="20"/>
        </w:rPr>
      </w:pPr>
      <w:r>
        <w:rPr>
          <w:rFonts w:ascii="Arial" w:hAnsi="Arial" w:cs="Arial"/>
          <w:b w:val="0"/>
          <w:sz w:val="20"/>
        </w:rPr>
        <w:t>understand and try to address the reasons why the child ran away;</w:t>
      </w:r>
    </w:p>
    <w:p w14:paraId="205E72B7" w14:textId="77777777" w:rsidR="0028627B" w:rsidRDefault="00D60C3C" w:rsidP="0028627B">
      <w:pPr>
        <w:pStyle w:val="ListParagraph"/>
        <w:numPr>
          <w:ilvl w:val="0"/>
          <w:numId w:val="20"/>
        </w:numPr>
        <w:tabs>
          <w:tab w:val="left" w:pos="426"/>
        </w:tabs>
        <w:jc w:val="both"/>
        <w:rPr>
          <w:rFonts w:ascii="Arial" w:hAnsi="Arial" w:cs="Arial"/>
          <w:b w:val="0"/>
          <w:sz w:val="20"/>
        </w:rPr>
      </w:pPr>
      <w:r>
        <w:rPr>
          <w:rFonts w:ascii="Arial" w:hAnsi="Arial" w:cs="Arial"/>
          <w:b w:val="0"/>
          <w:sz w:val="20"/>
        </w:rPr>
        <w:t>understand</w:t>
      </w:r>
      <w:r w:rsidR="0028627B">
        <w:rPr>
          <w:rFonts w:ascii="Arial" w:hAnsi="Arial" w:cs="Arial"/>
          <w:b w:val="0"/>
          <w:sz w:val="20"/>
        </w:rPr>
        <w:t xml:space="preserve"> what happened while they were missing;</w:t>
      </w:r>
    </w:p>
    <w:p w14:paraId="626388C1" w14:textId="77777777" w:rsidR="0028627B" w:rsidRDefault="0028627B" w:rsidP="0028627B">
      <w:pPr>
        <w:pStyle w:val="ListParagraph"/>
        <w:numPr>
          <w:ilvl w:val="0"/>
          <w:numId w:val="20"/>
        </w:numPr>
        <w:tabs>
          <w:tab w:val="left" w:pos="426"/>
        </w:tabs>
        <w:jc w:val="both"/>
        <w:rPr>
          <w:rFonts w:ascii="Arial" w:hAnsi="Arial" w:cs="Arial"/>
          <w:b w:val="0"/>
          <w:sz w:val="20"/>
        </w:rPr>
      </w:pPr>
      <w:r>
        <w:rPr>
          <w:rFonts w:ascii="Arial" w:hAnsi="Arial" w:cs="Arial"/>
          <w:b w:val="0"/>
          <w:sz w:val="20"/>
        </w:rPr>
        <w:t>gain an understanding of the child’s associates;</w:t>
      </w:r>
    </w:p>
    <w:p w14:paraId="1F824FBF" w14:textId="77777777" w:rsidR="0028627B" w:rsidRDefault="0028627B" w:rsidP="0028627B">
      <w:pPr>
        <w:pStyle w:val="ListParagraph"/>
        <w:numPr>
          <w:ilvl w:val="0"/>
          <w:numId w:val="20"/>
        </w:numPr>
        <w:tabs>
          <w:tab w:val="left" w:pos="426"/>
        </w:tabs>
        <w:jc w:val="both"/>
        <w:rPr>
          <w:rFonts w:ascii="Arial" w:hAnsi="Arial" w:cs="Arial"/>
          <w:b w:val="0"/>
          <w:sz w:val="20"/>
        </w:rPr>
      </w:pPr>
      <w:r>
        <w:rPr>
          <w:rFonts w:ascii="Arial" w:hAnsi="Arial" w:cs="Arial"/>
          <w:b w:val="0"/>
          <w:sz w:val="20"/>
        </w:rPr>
        <w:t>help the child feel safe and understand that they have options to prevent repeat instances of them running away;</w:t>
      </w:r>
    </w:p>
    <w:p w14:paraId="653A20FC" w14:textId="77777777" w:rsidR="0028627B" w:rsidRDefault="0028627B" w:rsidP="0028627B">
      <w:pPr>
        <w:pStyle w:val="ListParagraph"/>
        <w:numPr>
          <w:ilvl w:val="0"/>
          <w:numId w:val="20"/>
        </w:numPr>
        <w:tabs>
          <w:tab w:val="left" w:pos="426"/>
        </w:tabs>
        <w:jc w:val="both"/>
        <w:rPr>
          <w:rFonts w:ascii="Arial" w:hAnsi="Arial" w:cs="Arial"/>
          <w:b w:val="0"/>
          <w:sz w:val="20"/>
        </w:rPr>
      </w:pPr>
      <w:r>
        <w:rPr>
          <w:rFonts w:ascii="Arial" w:hAnsi="Arial" w:cs="Arial"/>
          <w:b w:val="0"/>
          <w:sz w:val="20"/>
        </w:rPr>
        <w:t>provide them with information on how to stay safe if they choose to run away again, including helpline numbers.</w:t>
      </w:r>
    </w:p>
    <w:p w14:paraId="02105225" w14:textId="77777777" w:rsidR="0028627B" w:rsidRDefault="0028627B" w:rsidP="0028627B">
      <w:pPr>
        <w:tabs>
          <w:tab w:val="left" w:pos="426"/>
        </w:tabs>
        <w:jc w:val="both"/>
        <w:rPr>
          <w:rFonts w:ascii="Arial" w:hAnsi="Arial" w:cs="Arial"/>
          <w:b w:val="0"/>
          <w:sz w:val="20"/>
        </w:rPr>
      </w:pPr>
    </w:p>
    <w:p w14:paraId="472C0CD0" w14:textId="5E1B6E7F" w:rsidR="0028627B" w:rsidRDefault="0028627B" w:rsidP="0028627B">
      <w:pPr>
        <w:tabs>
          <w:tab w:val="left" w:pos="426"/>
        </w:tabs>
        <w:jc w:val="both"/>
        <w:rPr>
          <w:rFonts w:ascii="Arial" w:hAnsi="Arial" w:cs="Arial"/>
          <w:b w:val="0"/>
          <w:sz w:val="20"/>
        </w:rPr>
      </w:pPr>
      <w:r>
        <w:rPr>
          <w:rFonts w:ascii="Arial" w:hAnsi="Arial" w:cs="Arial"/>
          <w:b w:val="0"/>
          <w:sz w:val="20"/>
        </w:rPr>
        <w:t>Any subsequent interventions will be informed by the return interview so it is important it is effective, and</w:t>
      </w:r>
      <w:r w:rsidR="00886D17">
        <w:rPr>
          <w:rFonts w:ascii="Arial" w:hAnsi="Arial" w:cs="Arial"/>
          <w:b w:val="0"/>
          <w:sz w:val="20"/>
        </w:rPr>
        <w:t xml:space="preserve"> it is crucial that there is a process in place to ensure what the young person is saying in interview is cons</w:t>
      </w:r>
      <w:r w:rsidR="00573E93">
        <w:rPr>
          <w:rFonts w:ascii="Arial" w:hAnsi="Arial" w:cs="Arial"/>
          <w:b w:val="0"/>
          <w:sz w:val="20"/>
        </w:rPr>
        <w:t>istent with the background information</w:t>
      </w:r>
      <w:r w:rsidR="00886D17">
        <w:rPr>
          <w:rFonts w:ascii="Arial" w:hAnsi="Arial" w:cs="Arial"/>
          <w:b w:val="0"/>
          <w:sz w:val="20"/>
        </w:rPr>
        <w:t>.</w:t>
      </w:r>
      <w:r w:rsidR="00573E93">
        <w:rPr>
          <w:rFonts w:ascii="Arial" w:hAnsi="Arial" w:cs="Arial"/>
          <w:b w:val="0"/>
          <w:sz w:val="20"/>
        </w:rPr>
        <w:t xml:space="preserve">  </w:t>
      </w:r>
      <w:r>
        <w:rPr>
          <w:rFonts w:ascii="Arial" w:hAnsi="Arial" w:cs="Arial"/>
          <w:b w:val="0"/>
          <w:sz w:val="20"/>
        </w:rPr>
        <w:t xml:space="preserve">CSE must be considered as part of this process.  The CSE Practice Manager will undertake the CSE risk assessment </w:t>
      </w:r>
      <w:r w:rsidR="00573E93">
        <w:rPr>
          <w:rFonts w:ascii="Arial" w:hAnsi="Arial" w:cs="Arial"/>
          <w:b w:val="0"/>
          <w:sz w:val="20"/>
        </w:rPr>
        <w:t xml:space="preserve">if the need is identified </w:t>
      </w:r>
      <w:r>
        <w:rPr>
          <w:rFonts w:ascii="Arial" w:hAnsi="Arial" w:cs="Arial"/>
          <w:b w:val="0"/>
          <w:sz w:val="20"/>
        </w:rPr>
        <w:t>on the RHI form.</w:t>
      </w:r>
    </w:p>
    <w:p w14:paraId="7FF46A51" w14:textId="77777777" w:rsidR="00465631" w:rsidRDefault="00465631" w:rsidP="0028627B">
      <w:pPr>
        <w:tabs>
          <w:tab w:val="left" w:pos="426"/>
        </w:tabs>
        <w:jc w:val="both"/>
        <w:rPr>
          <w:rFonts w:ascii="Arial" w:hAnsi="Arial" w:cs="Arial"/>
          <w:b w:val="0"/>
          <w:sz w:val="20"/>
        </w:rPr>
      </w:pPr>
    </w:p>
    <w:p w14:paraId="5E9FA5B4" w14:textId="77777777" w:rsidR="00465631" w:rsidRDefault="00465631" w:rsidP="0028627B">
      <w:pPr>
        <w:tabs>
          <w:tab w:val="left" w:pos="426"/>
        </w:tabs>
        <w:jc w:val="both"/>
        <w:rPr>
          <w:rFonts w:ascii="Arial" w:hAnsi="Arial" w:cs="Arial"/>
          <w:b w:val="0"/>
          <w:sz w:val="20"/>
        </w:rPr>
      </w:pPr>
      <w:r w:rsidRPr="00465631">
        <w:rPr>
          <w:rFonts w:ascii="Arial" w:hAnsi="Arial" w:cs="Arial"/>
          <w:b w:val="0"/>
          <w:sz w:val="20"/>
        </w:rPr>
        <w:t xml:space="preserve">It is the responsibility of each locality Children’s Services Team Manager to ensure that the return interview is carried out to a suitable standard and signed off by the </w:t>
      </w:r>
      <w:r>
        <w:rPr>
          <w:rFonts w:ascii="Arial" w:hAnsi="Arial" w:cs="Arial"/>
          <w:b w:val="0"/>
          <w:sz w:val="20"/>
        </w:rPr>
        <w:t>CSE Practice Manager</w:t>
      </w:r>
      <w:r w:rsidRPr="00465631">
        <w:rPr>
          <w:rFonts w:ascii="Arial" w:hAnsi="Arial" w:cs="Arial"/>
          <w:b w:val="0"/>
          <w:sz w:val="20"/>
        </w:rPr>
        <w:t xml:space="preserve">. </w:t>
      </w:r>
      <w:r>
        <w:rPr>
          <w:rFonts w:ascii="Arial" w:hAnsi="Arial" w:cs="Arial"/>
          <w:b w:val="0"/>
          <w:sz w:val="20"/>
        </w:rPr>
        <w:t xml:space="preserve"> </w:t>
      </w:r>
      <w:r w:rsidRPr="00465631">
        <w:rPr>
          <w:rFonts w:ascii="Arial" w:hAnsi="Arial" w:cs="Arial"/>
          <w:b w:val="0"/>
          <w:sz w:val="20"/>
        </w:rPr>
        <w:t>All Return Interviews should be recorded on the appropriate form, retained on the child’</w:t>
      </w:r>
      <w:r w:rsidR="003A235F">
        <w:rPr>
          <w:rFonts w:ascii="Arial" w:hAnsi="Arial" w:cs="Arial"/>
          <w:b w:val="0"/>
          <w:sz w:val="20"/>
        </w:rPr>
        <w:t>s file and passed to the p</w:t>
      </w:r>
      <w:r>
        <w:rPr>
          <w:rFonts w:ascii="Arial" w:hAnsi="Arial" w:cs="Arial"/>
          <w:b w:val="0"/>
          <w:sz w:val="20"/>
        </w:rPr>
        <w:t>olice.</w:t>
      </w:r>
    </w:p>
    <w:p w14:paraId="2DA4C308" w14:textId="77777777" w:rsidR="00465631" w:rsidRDefault="00465631" w:rsidP="0028627B">
      <w:pPr>
        <w:tabs>
          <w:tab w:val="left" w:pos="426"/>
        </w:tabs>
        <w:jc w:val="both"/>
        <w:rPr>
          <w:rFonts w:ascii="Arial" w:hAnsi="Arial" w:cs="Arial"/>
          <w:b w:val="0"/>
          <w:sz w:val="20"/>
        </w:rPr>
      </w:pPr>
    </w:p>
    <w:p w14:paraId="24DADF2D" w14:textId="77777777" w:rsidR="00465631" w:rsidRPr="00E46155" w:rsidRDefault="00E46155" w:rsidP="00E46155">
      <w:pPr>
        <w:pStyle w:val="ListParagraph"/>
        <w:numPr>
          <w:ilvl w:val="1"/>
          <w:numId w:val="2"/>
        </w:numPr>
        <w:tabs>
          <w:tab w:val="left" w:pos="426"/>
        </w:tabs>
        <w:ind w:left="426"/>
        <w:jc w:val="both"/>
        <w:rPr>
          <w:rFonts w:ascii="Arial" w:hAnsi="Arial" w:cs="Arial"/>
          <w:sz w:val="20"/>
        </w:rPr>
      </w:pPr>
      <w:r w:rsidRPr="00E46155">
        <w:rPr>
          <w:rFonts w:ascii="Arial" w:hAnsi="Arial" w:cs="Arial"/>
          <w:sz w:val="20"/>
        </w:rPr>
        <w:t>Children in care return interviews</w:t>
      </w:r>
    </w:p>
    <w:p w14:paraId="7BB08FF2" w14:textId="77777777" w:rsidR="00E46155" w:rsidRDefault="00E46155" w:rsidP="00E46155">
      <w:pPr>
        <w:tabs>
          <w:tab w:val="left" w:pos="426"/>
        </w:tabs>
        <w:jc w:val="both"/>
        <w:rPr>
          <w:rFonts w:ascii="Arial" w:hAnsi="Arial" w:cs="Arial"/>
          <w:b w:val="0"/>
          <w:sz w:val="20"/>
        </w:rPr>
      </w:pPr>
    </w:p>
    <w:p w14:paraId="3F8F2582" w14:textId="77777777" w:rsidR="00E46155" w:rsidRDefault="00E46155" w:rsidP="00E46155">
      <w:pPr>
        <w:tabs>
          <w:tab w:val="left" w:pos="426"/>
        </w:tabs>
        <w:jc w:val="both"/>
        <w:rPr>
          <w:rFonts w:ascii="Arial" w:hAnsi="Arial" w:cs="Arial"/>
          <w:b w:val="0"/>
          <w:sz w:val="20"/>
        </w:rPr>
      </w:pPr>
      <w:r>
        <w:rPr>
          <w:rFonts w:ascii="Arial" w:hAnsi="Arial" w:cs="Arial"/>
          <w:b w:val="0"/>
          <w:sz w:val="20"/>
        </w:rPr>
        <w:t>It is the responsibility of the CSE/Independent Missing Workers to undertake the return interview for children missing from care within 72 hours of their return.  This should include a CSE risk assessment.  The IRO should be notified whenever a child in care goes missing and returns, and periods of absence of any sort should be fully considered in a child’s review.</w:t>
      </w:r>
    </w:p>
    <w:p w14:paraId="719EC9F6" w14:textId="77777777" w:rsidR="00E46155" w:rsidRDefault="00E46155" w:rsidP="00E46155">
      <w:pPr>
        <w:tabs>
          <w:tab w:val="left" w:pos="426"/>
        </w:tabs>
        <w:jc w:val="both"/>
        <w:rPr>
          <w:rFonts w:ascii="Arial" w:hAnsi="Arial" w:cs="Arial"/>
          <w:b w:val="0"/>
          <w:sz w:val="20"/>
        </w:rPr>
      </w:pPr>
    </w:p>
    <w:p w14:paraId="73B6C51F" w14:textId="77777777" w:rsidR="00E46155" w:rsidRDefault="00E46155" w:rsidP="00E46155">
      <w:pPr>
        <w:tabs>
          <w:tab w:val="left" w:pos="426"/>
        </w:tabs>
        <w:jc w:val="both"/>
        <w:rPr>
          <w:rFonts w:ascii="Arial" w:hAnsi="Arial" w:cs="Arial"/>
          <w:b w:val="0"/>
          <w:sz w:val="20"/>
        </w:rPr>
      </w:pPr>
      <w:r>
        <w:rPr>
          <w:rFonts w:ascii="Arial" w:hAnsi="Arial" w:cs="Arial"/>
          <w:b w:val="0"/>
          <w:sz w:val="20"/>
        </w:rPr>
        <w:t>Where a child is placed at a distance, the Social Worker should have explored arrangements for return interviews at the time of placing and this should be clear in the Placement Plan or Missing Strategy for the child.  They must be undertaken by Independent Missing Workers who can utilise modern technology such as Skype to assist.  Where this is problematic they should approach the Local Authority where the child is placed to seek assistance.</w:t>
      </w:r>
    </w:p>
    <w:p w14:paraId="45B51FB0" w14:textId="77777777" w:rsidR="00E46155" w:rsidRDefault="00E46155" w:rsidP="00E46155">
      <w:pPr>
        <w:tabs>
          <w:tab w:val="left" w:pos="426"/>
        </w:tabs>
        <w:jc w:val="both"/>
        <w:rPr>
          <w:rFonts w:ascii="Arial" w:hAnsi="Arial" w:cs="Arial"/>
          <w:b w:val="0"/>
          <w:sz w:val="20"/>
        </w:rPr>
      </w:pPr>
    </w:p>
    <w:p w14:paraId="508D6C4B" w14:textId="77777777" w:rsidR="00E46155" w:rsidRDefault="00E46155" w:rsidP="00E46155">
      <w:pPr>
        <w:tabs>
          <w:tab w:val="left" w:pos="426"/>
        </w:tabs>
        <w:jc w:val="both"/>
        <w:rPr>
          <w:rFonts w:ascii="Arial" w:hAnsi="Arial" w:cs="Arial"/>
          <w:b w:val="0"/>
          <w:sz w:val="20"/>
        </w:rPr>
      </w:pPr>
      <w:r w:rsidRPr="00E46155">
        <w:rPr>
          <w:rFonts w:ascii="Arial" w:hAnsi="Arial" w:cs="Arial"/>
          <w:b w:val="0"/>
          <w:sz w:val="20"/>
        </w:rPr>
        <w:t xml:space="preserve">If a child / young person is a looked after child from a different local authority but placed in </w:t>
      </w:r>
      <w:r>
        <w:rPr>
          <w:rFonts w:ascii="Arial" w:hAnsi="Arial" w:cs="Arial"/>
          <w:b w:val="0"/>
          <w:sz w:val="20"/>
        </w:rPr>
        <w:t>Bournemouth</w:t>
      </w:r>
      <w:r w:rsidRPr="00E46155">
        <w:rPr>
          <w:rFonts w:ascii="Arial" w:hAnsi="Arial" w:cs="Arial"/>
          <w:b w:val="0"/>
          <w:sz w:val="20"/>
        </w:rPr>
        <w:t xml:space="preserve"> in an independent children’s home or foster placement, the return interviews will take place as below.</w:t>
      </w:r>
    </w:p>
    <w:p w14:paraId="5C804C6A" w14:textId="77777777" w:rsidR="003C51D1" w:rsidRDefault="003C51D1" w:rsidP="00E46155">
      <w:pPr>
        <w:tabs>
          <w:tab w:val="left" w:pos="426"/>
        </w:tabs>
        <w:jc w:val="both"/>
        <w:rPr>
          <w:rFonts w:ascii="Arial" w:hAnsi="Arial" w:cs="Arial"/>
          <w:b w:val="0"/>
          <w:sz w:val="20"/>
        </w:rPr>
      </w:pPr>
    </w:p>
    <w:p w14:paraId="4100702D" w14:textId="77777777" w:rsidR="003C51D1" w:rsidRDefault="003C51D1" w:rsidP="003C51D1">
      <w:pPr>
        <w:pStyle w:val="Default"/>
        <w:rPr>
          <w:rFonts w:ascii="Arial" w:hAnsi="Arial" w:cs="Arial"/>
          <w:i/>
          <w:iCs/>
          <w:color w:val="auto"/>
          <w:sz w:val="20"/>
          <w:szCs w:val="20"/>
        </w:rPr>
      </w:pPr>
      <w:r w:rsidRPr="003C51D1">
        <w:rPr>
          <w:rFonts w:ascii="Arial" w:hAnsi="Arial" w:cs="Arial"/>
          <w:color w:val="auto"/>
          <w:sz w:val="20"/>
          <w:szCs w:val="20"/>
        </w:rPr>
        <w:t xml:space="preserve">In </w:t>
      </w:r>
      <w:r>
        <w:rPr>
          <w:rFonts w:ascii="Arial" w:hAnsi="Arial" w:cs="Arial"/>
          <w:color w:val="auto"/>
          <w:sz w:val="20"/>
          <w:szCs w:val="20"/>
        </w:rPr>
        <w:t>Bournemouth</w:t>
      </w:r>
      <w:r w:rsidRPr="003C51D1">
        <w:rPr>
          <w:rFonts w:ascii="Arial" w:hAnsi="Arial" w:cs="Arial"/>
          <w:color w:val="auto"/>
          <w:sz w:val="20"/>
          <w:szCs w:val="20"/>
        </w:rPr>
        <w:t xml:space="preserve">, if the child is known to </w:t>
      </w:r>
      <w:r>
        <w:rPr>
          <w:rFonts w:ascii="Arial" w:hAnsi="Arial" w:cs="Arial"/>
          <w:color w:val="auto"/>
          <w:sz w:val="20"/>
          <w:szCs w:val="20"/>
        </w:rPr>
        <w:t>Dorset</w:t>
      </w:r>
      <w:r w:rsidRPr="003C51D1">
        <w:rPr>
          <w:rFonts w:ascii="Arial" w:hAnsi="Arial" w:cs="Arial"/>
          <w:color w:val="auto"/>
          <w:sz w:val="20"/>
          <w:szCs w:val="20"/>
        </w:rPr>
        <w:t xml:space="preserve"> Youth Offending Service (YOS) a worker from this team should be approached to undertake the return interview on behalf of the local authority (LA) with responsibility. </w:t>
      </w:r>
      <w:r w:rsidR="00DF56F8" w:rsidRPr="003C51D1">
        <w:rPr>
          <w:rFonts w:ascii="Arial" w:hAnsi="Arial" w:cs="Arial"/>
          <w:color w:val="auto"/>
          <w:sz w:val="20"/>
          <w:szCs w:val="20"/>
        </w:rPr>
        <w:t>If,</w:t>
      </w:r>
      <w:r w:rsidRPr="003C51D1">
        <w:rPr>
          <w:rFonts w:ascii="Arial" w:hAnsi="Arial" w:cs="Arial"/>
          <w:color w:val="auto"/>
          <w:sz w:val="20"/>
          <w:szCs w:val="20"/>
        </w:rPr>
        <w:t xml:space="preserve"> however the child/young person is not known to the YOS agreement may be made between the placing LA and </w:t>
      </w:r>
      <w:r w:rsidR="006925FE">
        <w:rPr>
          <w:rFonts w:ascii="Arial" w:hAnsi="Arial" w:cs="Arial"/>
          <w:color w:val="auto"/>
          <w:sz w:val="20"/>
          <w:szCs w:val="20"/>
        </w:rPr>
        <w:t>Children First</w:t>
      </w:r>
      <w:r w:rsidRPr="003C51D1">
        <w:rPr>
          <w:rFonts w:ascii="Arial" w:hAnsi="Arial" w:cs="Arial"/>
          <w:color w:val="auto"/>
          <w:sz w:val="20"/>
          <w:szCs w:val="20"/>
        </w:rPr>
        <w:t>, to undertake the return interview on behalf of the placing LA. The placement provider may need to facilitate this arrangement</w:t>
      </w:r>
      <w:r w:rsidRPr="003C51D1">
        <w:rPr>
          <w:rFonts w:ascii="Arial" w:hAnsi="Arial" w:cs="Arial"/>
          <w:i/>
          <w:iCs/>
          <w:color w:val="auto"/>
          <w:sz w:val="20"/>
          <w:szCs w:val="20"/>
        </w:rPr>
        <w:t xml:space="preserve">. </w:t>
      </w:r>
    </w:p>
    <w:p w14:paraId="48DC36E1" w14:textId="77777777" w:rsidR="003C51D1" w:rsidRPr="003C51D1" w:rsidRDefault="003C51D1" w:rsidP="003C51D1">
      <w:pPr>
        <w:pStyle w:val="Default"/>
        <w:rPr>
          <w:rFonts w:ascii="Arial" w:hAnsi="Arial" w:cs="Arial"/>
          <w:color w:val="auto"/>
          <w:sz w:val="20"/>
          <w:szCs w:val="20"/>
        </w:rPr>
      </w:pPr>
    </w:p>
    <w:p w14:paraId="433228FC" w14:textId="77777777" w:rsidR="003C51D1" w:rsidRDefault="003C51D1" w:rsidP="003C51D1">
      <w:pPr>
        <w:tabs>
          <w:tab w:val="left" w:pos="426"/>
        </w:tabs>
        <w:jc w:val="both"/>
        <w:rPr>
          <w:rFonts w:ascii="Arial" w:hAnsi="Arial" w:cs="Arial"/>
          <w:b w:val="0"/>
          <w:sz w:val="20"/>
        </w:rPr>
      </w:pPr>
      <w:r w:rsidRPr="003C51D1">
        <w:rPr>
          <w:rFonts w:ascii="Arial" w:hAnsi="Arial" w:cs="Arial"/>
          <w:b w:val="0"/>
          <w:sz w:val="20"/>
        </w:rPr>
        <w:t xml:space="preserve">In </w:t>
      </w:r>
      <w:r w:rsidR="006925FE">
        <w:rPr>
          <w:rFonts w:ascii="Arial" w:hAnsi="Arial" w:cs="Arial"/>
          <w:b w:val="0"/>
          <w:sz w:val="20"/>
        </w:rPr>
        <w:t>Bournemouth</w:t>
      </w:r>
      <w:r w:rsidRPr="003C51D1">
        <w:rPr>
          <w:rFonts w:ascii="Arial" w:hAnsi="Arial" w:cs="Arial"/>
          <w:b w:val="0"/>
          <w:sz w:val="20"/>
        </w:rPr>
        <w:t xml:space="preserve"> all looked after chi</w:t>
      </w:r>
      <w:r w:rsidR="00A143FD">
        <w:rPr>
          <w:rFonts w:ascii="Arial" w:hAnsi="Arial" w:cs="Arial"/>
          <w:b w:val="0"/>
          <w:sz w:val="20"/>
        </w:rPr>
        <w:t xml:space="preserve">ldren should be informed that </w:t>
      </w:r>
      <w:r w:rsidRPr="003C51D1">
        <w:rPr>
          <w:rFonts w:ascii="Arial" w:hAnsi="Arial" w:cs="Arial"/>
          <w:b w:val="0"/>
          <w:sz w:val="20"/>
        </w:rPr>
        <w:t>they are entitled to an Independent Advocate to help them address any issues related to their running away. This is a secondary service to be offered in addition to the return interview conducted by Children’s Services. The interviewer should provide</w:t>
      </w:r>
      <w:r w:rsidR="006925FE">
        <w:rPr>
          <w:rFonts w:ascii="Arial" w:hAnsi="Arial" w:cs="Arial"/>
          <w:b w:val="0"/>
          <w:sz w:val="20"/>
        </w:rPr>
        <w:t xml:space="preserve"> the young person with the relevant information and facilitate a referral if this is their wish.</w:t>
      </w:r>
    </w:p>
    <w:p w14:paraId="765B1DD1" w14:textId="77777777" w:rsidR="006925FE" w:rsidRDefault="006925FE" w:rsidP="003C51D1">
      <w:pPr>
        <w:tabs>
          <w:tab w:val="left" w:pos="426"/>
        </w:tabs>
        <w:jc w:val="both"/>
        <w:rPr>
          <w:rFonts w:ascii="Arial" w:hAnsi="Arial" w:cs="Arial"/>
          <w:b w:val="0"/>
          <w:sz w:val="20"/>
        </w:rPr>
      </w:pPr>
    </w:p>
    <w:p w14:paraId="2093C5B3" w14:textId="77777777" w:rsidR="006925FE" w:rsidRPr="0020725A" w:rsidRDefault="006925FE" w:rsidP="003C51D1">
      <w:pPr>
        <w:tabs>
          <w:tab w:val="left" w:pos="426"/>
        </w:tabs>
        <w:jc w:val="both"/>
        <w:rPr>
          <w:rFonts w:ascii="Arial" w:hAnsi="Arial" w:cs="Arial"/>
          <w:b w:val="0"/>
          <w:sz w:val="20"/>
        </w:rPr>
      </w:pPr>
      <w:r w:rsidRPr="0020725A">
        <w:rPr>
          <w:rFonts w:ascii="Arial" w:hAnsi="Arial" w:cs="Arial"/>
          <w:b w:val="0"/>
          <w:sz w:val="20"/>
        </w:rPr>
        <w:t>Bournemouth Advocacy Service</w:t>
      </w:r>
    </w:p>
    <w:p w14:paraId="601437B8" w14:textId="77777777" w:rsidR="006925FE" w:rsidRPr="0020725A" w:rsidRDefault="00A143FD" w:rsidP="006925FE">
      <w:pPr>
        <w:pStyle w:val="ListParagraph"/>
        <w:numPr>
          <w:ilvl w:val="0"/>
          <w:numId w:val="21"/>
        </w:numPr>
        <w:tabs>
          <w:tab w:val="left" w:pos="426"/>
        </w:tabs>
        <w:jc w:val="both"/>
        <w:rPr>
          <w:rFonts w:ascii="Arial" w:hAnsi="Arial" w:cs="Arial"/>
          <w:b w:val="0"/>
          <w:sz w:val="20"/>
        </w:rPr>
      </w:pPr>
      <w:r w:rsidRPr="0020725A">
        <w:rPr>
          <w:rFonts w:ascii="Arial" w:hAnsi="Arial" w:cs="Arial"/>
          <w:b w:val="0"/>
          <w:sz w:val="20"/>
        </w:rPr>
        <w:t>01202 458012</w:t>
      </w:r>
    </w:p>
    <w:p w14:paraId="02AA89EE" w14:textId="77777777" w:rsidR="006925FE" w:rsidRPr="0020725A" w:rsidRDefault="00A143FD" w:rsidP="006925FE">
      <w:pPr>
        <w:pStyle w:val="ListParagraph"/>
        <w:numPr>
          <w:ilvl w:val="0"/>
          <w:numId w:val="21"/>
        </w:numPr>
        <w:tabs>
          <w:tab w:val="left" w:pos="426"/>
        </w:tabs>
        <w:jc w:val="both"/>
        <w:rPr>
          <w:rFonts w:ascii="Arial" w:hAnsi="Arial" w:cs="Arial"/>
          <w:b w:val="0"/>
          <w:sz w:val="20"/>
        </w:rPr>
      </w:pPr>
      <w:r w:rsidRPr="0020725A">
        <w:rPr>
          <w:rFonts w:ascii="Arial" w:hAnsi="Arial" w:cs="Arial"/>
          <w:b w:val="0"/>
          <w:sz w:val="20"/>
        </w:rPr>
        <w:t>artbrokerage@bournemouth.gov.uk</w:t>
      </w:r>
    </w:p>
    <w:p w14:paraId="637A1B24" w14:textId="77777777" w:rsidR="006925FE" w:rsidRDefault="006925FE" w:rsidP="006925FE">
      <w:pPr>
        <w:tabs>
          <w:tab w:val="left" w:pos="426"/>
        </w:tabs>
        <w:jc w:val="both"/>
        <w:rPr>
          <w:rFonts w:ascii="Arial" w:hAnsi="Arial" w:cs="Arial"/>
          <w:b w:val="0"/>
          <w:sz w:val="20"/>
        </w:rPr>
      </w:pPr>
    </w:p>
    <w:p w14:paraId="5E70304F" w14:textId="77777777" w:rsidR="006925FE" w:rsidRDefault="00D675BF" w:rsidP="006925FE">
      <w:pPr>
        <w:tabs>
          <w:tab w:val="left" w:pos="426"/>
        </w:tabs>
        <w:jc w:val="both"/>
        <w:rPr>
          <w:rFonts w:ascii="Arial" w:hAnsi="Arial" w:cs="Arial"/>
          <w:b w:val="0"/>
          <w:sz w:val="20"/>
        </w:rPr>
      </w:pPr>
      <w:r>
        <w:rPr>
          <w:rFonts w:ascii="Arial" w:hAnsi="Arial" w:cs="Arial"/>
          <w:b w:val="0"/>
          <w:sz w:val="20"/>
        </w:rPr>
        <w:t>Children from other Local Authorities placed i</w:t>
      </w:r>
      <w:r w:rsidR="006925FE">
        <w:rPr>
          <w:rFonts w:ascii="Arial" w:hAnsi="Arial" w:cs="Arial"/>
          <w:b w:val="0"/>
          <w:sz w:val="20"/>
        </w:rPr>
        <w:t>n Bournemouth, the placing authority and the provider must make appropriate arrangements for the return interview to be carried out.</w:t>
      </w:r>
    </w:p>
    <w:p w14:paraId="10FA3DB0" w14:textId="77777777" w:rsidR="006925FE" w:rsidRDefault="006925FE" w:rsidP="006925FE">
      <w:pPr>
        <w:tabs>
          <w:tab w:val="left" w:pos="426"/>
        </w:tabs>
        <w:jc w:val="both"/>
        <w:rPr>
          <w:rFonts w:ascii="Arial" w:hAnsi="Arial" w:cs="Arial"/>
          <w:b w:val="0"/>
          <w:sz w:val="20"/>
        </w:rPr>
      </w:pPr>
    </w:p>
    <w:p w14:paraId="6B1D4D7F" w14:textId="77777777" w:rsidR="006925FE" w:rsidRPr="006925FE" w:rsidRDefault="006925FE" w:rsidP="006925FE">
      <w:pPr>
        <w:pStyle w:val="ListParagraph"/>
        <w:numPr>
          <w:ilvl w:val="1"/>
          <w:numId w:val="2"/>
        </w:numPr>
        <w:tabs>
          <w:tab w:val="left" w:pos="426"/>
        </w:tabs>
        <w:ind w:left="426"/>
        <w:jc w:val="both"/>
        <w:rPr>
          <w:rFonts w:ascii="Arial" w:hAnsi="Arial" w:cs="Arial"/>
          <w:sz w:val="20"/>
        </w:rPr>
      </w:pPr>
      <w:r w:rsidRPr="006925FE">
        <w:rPr>
          <w:rFonts w:ascii="Arial" w:hAnsi="Arial" w:cs="Arial"/>
          <w:sz w:val="20"/>
        </w:rPr>
        <w:t>Specific situations</w:t>
      </w:r>
    </w:p>
    <w:p w14:paraId="5E32E2B1" w14:textId="77777777" w:rsidR="006925FE" w:rsidRPr="006925FE" w:rsidRDefault="006925FE" w:rsidP="006925FE">
      <w:pPr>
        <w:tabs>
          <w:tab w:val="left" w:pos="426"/>
        </w:tabs>
        <w:jc w:val="both"/>
        <w:rPr>
          <w:rFonts w:ascii="Arial" w:hAnsi="Arial" w:cs="Arial"/>
          <w:b w:val="0"/>
          <w:sz w:val="20"/>
        </w:rPr>
      </w:pPr>
    </w:p>
    <w:p w14:paraId="612F8D52" w14:textId="77777777" w:rsidR="006925FE" w:rsidRDefault="006925FE" w:rsidP="006925FE">
      <w:pPr>
        <w:autoSpaceDE w:val="0"/>
        <w:autoSpaceDN w:val="0"/>
        <w:adjustRightInd w:val="0"/>
        <w:rPr>
          <w:rFonts w:ascii="Arial" w:eastAsiaTheme="minorHAnsi" w:hAnsi="Arial" w:cs="Arial"/>
          <w:b w:val="0"/>
          <w:color w:val="000000"/>
          <w:sz w:val="20"/>
          <w:lang w:eastAsia="en-US"/>
        </w:rPr>
      </w:pPr>
      <w:r w:rsidRPr="006925FE">
        <w:rPr>
          <w:rFonts w:ascii="Arial" w:eastAsiaTheme="minorHAnsi" w:hAnsi="Arial" w:cs="Arial"/>
          <w:bCs/>
          <w:color w:val="000000"/>
          <w:sz w:val="20"/>
          <w:lang w:eastAsia="en-US"/>
        </w:rPr>
        <w:t>Child protection</w:t>
      </w:r>
      <w:r w:rsidRPr="006925FE">
        <w:rPr>
          <w:rFonts w:ascii="Arial" w:eastAsiaTheme="minorHAnsi" w:hAnsi="Arial" w:cs="Arial"/>
          <w:b w:val="0"/>
          <w:bCs/>
          <w:color w:val="000000"/>
          <w:sz w:val="20"/>
          <w:lang w:eastAsia="en-US"/>
        </w:rPr>
        <w:t xml:space="preserve"> – </w:t>
      </w:r>
      <w:r w:rsidRPr="006925FE">
        <w:rPr>
          <w:rFonts w:ascii="Arial" w:eastAsiaTheme="minorHAnsi" w:hAnsi="Arial" w:cs="Arial"/>
          <w:b w:val="0"/>
          <w:color w:val="000000"/>
          <w:sz w:val="20"/>
          <w:lang w:eastAsia="en-US"/>
        </w:rPr>
        <w:t>where a family or pregnant woman have been missing, return interviews are not necessary. However</w:t>
      </w:r>
      <w:r w:rsidR="00C34356">
        <w:rPr>
          <w:rFonts w:ascii="Arial" w:eastAsiaTheme="minorHAnsi" w:hAnsi="Arial" w:cs="Arial"/>
          <w:b w:val="0"/>
          <w:color w:val="000000"/>
          <w:sz w:val="20"/>
          <w:lang w:eastAsia="en-US"/>
        </w:rPr>
        <w:t>,</w:t>
      </w:r>
      <w:r w:rsidRPr="006925FE">
        <w:rPr>
          <w:rFonts w:ascii="Arial" w:eastAsiaTheme="minorHAnsi" w:hAnsi="Arial" w:cs="Arial"/>
          <w:b w:val="0"/>
          <w:color w:val="000000"/>
          <w:sz w:val="20"/>
          <w:lang w:eastAsia="en-US"/>
        </w:rPr>
        <w:t xml:space="preserve"> there should be immediate consideration of the child protection plan and if necessary legal action taken to secure the safety of the children. The Child Protection Manager must </w:t>
      </w:r>
      <w:r w:rsidRPr="006925FE">
        <w:rPr>
          <w:rFonts w:ascii="Arial" w:eastAsiaTheme="minorHAnsi" w:hAnsi="Arial" w:cs="Arial"/>
          <w:b w:val="0"/>
          <w:color w:val="000000"/>
          <w:sz w:val="20"/>
          <w:lang w:eastAsia="en-US"/>
        </w:rPr>
        <w:lastRenderedPageBreak/>
        <w:t xml:space="preserve">be informed and a core group meeting should be held within 5 working days and consideration given to bringing forward the review conference. </w:t>
      </w:r>
    </w:p>
    <w:p w14:paraId="784D67A4" w14:textId="77777777" w:rsidR="006925FE" w:rsidRPr="006925FE" w:rsidRDefault="006925FE" w:rsidP="006925FE">
      <w:pPr>
        <w:autoSpaceDE w:val="0"/>
        <w:autoSpaceDN w:val="0"/>
        <w:adjustRightInd w:val="0"/>
        <w:rPr>
          <w:rFonts w:ascii="Arial" w:eastAsiaTheme="minorHAnsi" w:hAnsi="Arial" w:cs="Arial"/>
          <w:b w:val="0"/>
          <w:color w:val="000000"/>
          <w:sz w:val="20"/>
          <w:lang w:eastAsia="en-US"/>
        </w:rPr>
      </w:pPr>
    </w:p>
    <w:p w14:paraId="4C8DEB26" w14:textId="77777777" w:rsidR="006925FE" w:rsidRDefault="006925FE" w:rsidP="006925FE">
      <w:pPr>
        <w:tabs>
          <w:tab w:val="left" w:pos="426"/>
        </w:tabs>
        <w:jc w:val="both"/>
        <w:rPr>
          <w:rFonts w:ascii="Arial" w:eastAsiaTheme="minorHAnsi" w:hAnsi="Arial" w:cs="Arial"/>
          <w:b w:val="0"/>
          <w:color w:val="000000"/>
          <w:sz w:val="20"/>
          <w:lang w:eastAsia="en-US"/>
        </w:rPr>
      </w:pPr>
      <w:r w:rsidRPr="006925FE">
        <w:rPr>
          <w:rFonts w:ascii="Arial" w:eastAsiaTheme="minorHAnsi" w:hAnsi="Arial" w:cs="Arial"/>
          <w:bCs/>
          <w:color w:val="000000"/>
          <w:sz w:val="20"/>
          <w:lang w:eastAsia="en-US"/>
        </w:rPr>
        <w:t>Trafficked children</w:t>
      </w:r>
      <w:r w:rsidRPr="006925FE">
        <w:rPr>
          <w:rFonts w:ascii="Arial" w:eastAsiaTheme="minorHAnsi" w:hAnsi="Arial" w:cs="Arial"/>
          <w:b w:val="0"/>
          <w:bCs/>
          <w:color w:val="000000"/>
          <w:sz w:val="20"/>
          <w:lang w:eastAsia="en-US"/>
        </w:rPr>
        <w:t xml:space="preserve"> </w:t>
      </w:r>
      <w:r w:rsidRPr="006925FE">
        <w:rPr>
          <w:rFonts w:ascii="Arial" w:eastAsiaTheme="minorHAnsi" w:hAnsi="Arial" w:cs="Arial"/>
          <w:b w:val="0"/>
          <w:color w:val="000000"/>
          <w:sz w:val="20"/>
          <w:lang w:eastAsia="en-US"/>
        </w:rPr>
        <w:t>– immediate steps must be taken to secure their safety as necessary and their Missing Plan</w:t>
      </w:r>
      <w:r>
        <w:rPr>
          <w:rFonts w:ascii="Arial" w:eastAsiaTheme="minorHAnsi" w:hAnsi="Arial" w:cs="Arial"/>
          <w:b w:val="0"/>
          <w:color w:val="000000"/>
          <w:sz w:val="20"/>
          <w:lang w:eastAsia="en-US"/>
        </w:rPr>
        <w:t xml:space="preserve"> updated and shared.  The UK Human Trafficking Centre must be notified of their return.</w:t>
      </w:r>
    </w:p>
    <w:p w14:paraId="7B82F248" w14:textId="77777777" w:rsidR="006925FE" w:rsidRDefault="006925FE" w:rsidP="006925FE">
      <w:pPr>
        <w:tabs>
          <w:tab w:val="left" w:pos="426"/>
        </w:tabs>
        <w:jc w:val="both"/>
        <w:rPr>
          <w:rFonts w:ascii="Arial" w:eastAsiaTheme="minorHAnsi" w:hAnsi="Arial" w:cs="Arial"/>
          <w:b w:val="0"/>
          <w:color w:val="000000"/>
          <w:sz w:val="20"/>
          <w:lang w:eastAsia="en-US"/>
        </w:rPr>
      </w:pPr>
    </w:p>
    <w:p w14:paraId="6995C06B" w14:textId="77777777" w:rsidR="006925FE" w:rsidRDefault="006925FE" w:rsidP="006925FE">
      <w:pPr>
        <w:tabs>
          <w:tab w:val="left" w:pos="426"/>
        </w:tabs>
        <w:jc w:val="both"/>
        <w:rPr>
          <w:rFonts w:ascii="Arial" w:eastAsiaTheme="minorHAnsi" w:hAnsi="Arial" w:cs="Arial"/>
          <w:b w:val="0"/>
          <w:color w:val="000000"/>
          <w:sz w:val="20"/>
          <w:lang w:eastAsia="en-US"/>
        </w:rPr>
      </w:pPr>
      <w:r>
        <w:rPr>
          <w:rFonts w:ascii="Arial" w:eastAsiaTheme="minorHAnsi" w:hAnsi="Arial" w:cs="Arial"/>
          <w:color w:val="000000"/>
          <w:sz w:val="20"/>
          <w:lang w:eastAsia="en-US"/>
        </w:rPr>
        <w:t>Child Sexual Exploitation</w:t>
      </w:r>
      <w:r>
        <w:rPr>
          <w:rFonts w:ascii="Arial" w:eastAsiaTheme="minorHAnsi" w:hAnsi="Arial" w:cs="Arial"/>
          <w:b w:val="0"/>
          <w:color w:val="000000"/>
          <w:sz w:val="20"/>
          <w:lang w:eastAsia="en-US"/>
        </w:rPr>
        <w:t xml:space="preserve"> – if the child is known to be at risk of significant CSE the CSE risk assessment should be updated, the Child Protection Manager (CSE) informed and consideration given to bringing forward the next CSE meeting.</w:t>
      </w:r>
    </w:p>
    <w:p w14:paraId="3103CA46" w14:textId="77777777" w:rsidR="006925FE" w:rsidRDefault="006925FE" w:rsidP="006925FE">
      <w:pPr>
        <w:tabs>
          <w:tab w:val="left" w:pos="426"/>
        </w:tabs>
        <w:jc w:val="both"/>
        <w:rPr>
          <w:rFonts w:ascii="Arial" w:eastAsiaTheme="minorHAnsi" w:hAnsi="Arial" w:cs="Arial"/>
          <w:b w:val="0"/>
          <w:color w:val="000000"/>
          <w:sz w:val="20"/>
          <w:lang w:eastAsia="en-US"/>
        </w:rPr>
      </w:pPr>
    </w:p>
    <w:p w14:paraId="7973AD80" w14:textId="77777777" w:rsidR="006925FE" w:rsidRDefault="006925FE" w:rsidP="006925FE">
      <w:pPr>
        <w:tabs>
          <w:tab w:val="left" w:pos="426"/>
        </w:tabs>
        <w:jc w:val="both"/>
        <w:rPr>
          <w:rFonts w:ascii="Arial" w:hAnsi="Arial" w:cs="Arial"/>
          <w:b w:val="0"/>
          <w:sz w:val="20"/>
        </w:rPr>
      </w:pPr>
      <w:r w:rsidRPr="006925FE">
        <w:rPr>
          <w:rFonts w:ascii="Arial" w:hAnsi="Arial" w:cs="Arial"/>
          <w:bCs/>
          <w:sz w:val="20"/>
        </w:rPr>
        <w:t>Children missing education</w:t>
      </w:r>
      <w:r w:rsidRPr="006925FE">
        <w:rPr>
          <w:rFonts w:ascii="Arial" w:hAnsi="Arial" w:cs="Arial"/>
          <w:b w:val="0"/>
          <w:bCs/>
          <w:sz w:val="20"/>
        </w:rPr>
        <w:t xml:space="preserve"> </w:t>
      </w:r>
      <w:r w:rsidRPr="006925FE">
        <w:rPr>
          <w:rFonts w:ascii="Arial" w:hAnsi="Arial" w:cs="Arial"/>
          <w:b w:val="0"/>
          <w:sz w:val="20"/>
        </w:rPr>
        <w:t>– return interviews will not normally be necessary. Refer to CME procedure for steps to be taken to secure the child’s needs are assessed and an appropriate education provided.</w:t>
      </w:r>
    </w:p>
    <w:p w14:paraId="65D4120A" w14:textId="77777777" w:rsidR="006925FE" w:rsidRDefault="006925FE" w:rsidP="006925FE">
      <w:pPr>
        <w:tabs>
          <w:tab w:val="left" w:pos="426"/>
        </w:tabs>
        <w:jc w:val="both"/>
        <w:rPr>
          <w:rFonts w:ascii="Arial" w:hAnsi="Arial" w:cs="Arial"/>
          <w:b w:val="0"/>
          <w:sz w:val="20"/>
        </w:rPr>
      </w:pPr>
    </w:p>
    <w:p w14:paraId="13C5044B" w14:textId="77777777" w:rsidR="006925FE" w:rsidRPr="006925FE" w:rsidRDefault="006925FE" w:rsidP="006925FE">
      <w:pPr>
        <w:pStyle w:val="ListParagraph"/>
        <w:numPr>
          <w:ilvl w:val="0"/>
          <w:numId w:val="2"/>
        </w:numPr>
        <w:tabs>
          <w:tab w:val="left" w:pos="426"/>
        </w:tabs>
        <w:ind w:left="426" w:hanging="426"/>
        <w:jc w:val="both"/>
        <w:rPr>
          <w:rFonts w:ascii="Arial" w:hAnsi="Arial" w:cs="Arial"/>
          <w:sz w:val="20"/>
        </w:rPr>
      </w:pPr>
      <w:r w:rsidRPr="006925FE">
        <w:rPr>
          <w:rFonts w:ascii="Arial" w:hAnsi="Arial" w:cs="Arial"/>
          <w:sz w:val="20"/>
        </w:rPr>
        <w:t xml:space="preserve"> Prevention and Intervention</w:t>
      </w:r>
    </w:p>
    <w:p w14:paraId="084271FD" w14:textId="77777777" w:rsidR="006925FE" w:rsidRDefault="006925FE" w:rsidP="006925FE">
      <w:pPr>
        <w:tabs>
          <w:tab w:val="left" w:pos="426"/>
        </w:tabs>
        <w:jc w:val="both"/>
        <w:rPr>
          <w:rFonts w:ascii="Arial" w:hAnsi="Arial" w:cs="Arial"/>
          <w:b w:val="0"/>
          <w:sz w:val="20"/>
        </w:rPr>
      </w:pPr>
    </w:p>
    <w:p w14:paraId="781BA7FC" w14:textId="77777777" w:rsidR="006925FE" w:rsidRPr="006925FE" w:rsidRDefault="006925FE" w:rsidP="006925FE">
      <w:pPr>
        <w:pStyle w:val="ListParagraph"/>
        <w:numPr>
          <w:ilvl w:val="1"/>
          <w:numId w:val="2"/>
        </w:numPr>
        <w:tabs>
          <w:tab w:val="left" w:pos="426"/>
        </w:tabs>
        <w:ind w:left="426"/>
        <w:jc w:val="both"/>
        <w:rPr>
          <w:rFonts w:ascii="Arial" w:hAnsi="Arial" w:cs="Arial"/>
          <w:sz w:val="20"/>
        </w:rPr>
      </w:pPr>
      <w:r w:rsidRPr="006925FE">
        <w:rPr>
          <w:rFonts w:ascii="Arial" w:hAnsi="Arial" w:cs="Arial"/>
          <w:sz w:val="20"/>
        </w:rPr>
        <w:t>Actions following a return interview</w:t>
      </w:r>
    </w:p>
    <w:p w14:paraId="58086DC6" w14:textId="77777777" w:rsidR="006925FE" w:rsidRDefault="006925FE" w:rsidP="006925FE">
      <w:pPr>
        <w:tabs>
          <w:tab w:val="left" w:pos="426"/>
        </w:tabs>
        <w:jc w:val="both"/>
        <w:rPr>
          <w:rFonts w:ascii="Arial" w:hAnsi="Arial" w:cs="Arial"/>
          <w:b w:val="0"/>
          <w:sz w:val="20"/>
        </w:rPr>
      </w:pPr>
    </w:p>
    <w:p w14:paraId="56682F40" w14:textId="75A0B008" w:rsidR="006925FE" w:rsidRPr="00AC17A1" w:rsidRDefault="006925FE" w:rsidP="006925FE">
      <w:pPr>
        <w:autoSpaceDE w:val="0"/>
        <w:autoSpaceDN w:val="0"/>
        <w:adjustRightInd w:val="0"/>
        <w:rPr>
          <w:rFonts w:ascii="Arial" w:eastAsiaTheme="minorHAnsi" w:hAnsi="Arial" w:cs="Arial"/>
          <w:b w:val="0"/>
          <w:sz w:val="20"/>
          <w:lang w:eastAsia="en-US"/>
        </w:rPr>
      </w:pPr>
      <w:r w:rsidRPr="00AF4A38">
        <w:rPr>
          <w:rFonts w:ascii="Arial" w:eastAsiaTheme="minorHAnsi" w:hAnsi="Arial" w:cs="Arial"/>
          <w:b w:val="0"/>
          <w:color w:val="000000"/>
          <w:sz w:val="20"/>
          <w:lang w:eastAsia="en-US"/>
        </w:rPr>
        <w:t xml:space="preserve">The minimum required in the event of a single missing episode, is that the incident is risk assessed by the responsible Social Care </w:t>
      </w:r>
      <w:r w:rsidR="00DC523C">
        <w:rPr>
          <w:rFonts w:ascii="Arial" w:eastAsiaTheme="minorHAnsi" w:hAnsi="Arial" w:cs="Arial"/>
          <w:b w:val="0"/>
          <w:color w:val="000000"/>
          <w:sz w:val="20"/>
          <w:lang w:eastAsia="en-US"/>
        </w:rPr>
        <w:t xml:space="preserve">worker </w:t>
      </w:r>
      <w:r w:rsidRPr="00AF4A38">
        <w:rPr>
          <w:rFonts w:ascii="Arial" w:eastAsiaTheme="minorHAnsi" w:hAnsi="Arial" w:cs="Arial"/>
          <w:b w:val="0"/>
          <w:color w:val="000000"/>
          <w:sz w:val="20"/>
          <w:lang w:eastAsia="en-US"/>
        </w:rPr>
        <w:t>and the police.  Where needs and vulnerabilities are identified, an appropriate assessment should be completed or up-dated and services identified or provided as required. Where a child is known to Social Care</w:t>
      </w:r>
      <w:r w:rsidRPr="006925FE">
        <w:rPr>
          <w:rFonts w:ascii="Arial" w:eastAsiaTheme="minorHAnsi" w:hAnsi="Arial" w:cs="Arial"/>
          <w:b w:val="0"/>
          <w:color w:val="000000"/>
          <w:sz w:val="20"/>
          <w:lang w:eastAsia="en-US"/>
        </w:rPr>
        <w:t xml:space="preserve">, including children in care, </w:t>
      </w:r>
      <w:r w:rsidRPr="00AC17A1">
        <w:rPr>
          <w:rFonts w:ascii="Arial" w:eastAsiaTheme="minorHAnsi" w:hAnsi="Arial" w:cs="Arial"/>
          <w:b w:val="0"/>
          <w:sz w:val="20"/>
          <w:lang w:eastAsia="en-US"/>
        </w:rPr>
        <w:t xml:space="preserve">their plan should be reviewed and action taken as necessary. In </w:t>
      </w:r>
      <w:r w:rsidR="00DF56F8" w:rsidRPr="00AC17A1">
        <w:rPr>
          <w:rFonts w:ascii="Arial" w:eastAsiaTheme="minorHAnsi" w:hAnsi="Arial" w:cs="Arial"/>
          <w:b w:val="0"/>
          <w:sz w:val="20"/>
          <w:lang w:eastAsia="en-US"/>
        </w:rPr>
        <w:t>particular,</w:t>
      </w:r>
      <w:r w:rsidRPr="00AC17A1">
        <w:rPr>
          <w:rFonts w:ascii="Arial" w:eastAsiaTheme="minorHAnsi" w:hAnsi="Arial" w:cs="Arial"/>
          <w:b w:val="0"/>
          <w:sz w:val="20"/>
          <w:lang w:eastAsia="en-US"/>
        </w:rPr>
        <w:t xml:space="preserve"> any missing plan should be updated.</w:t>
      </w:r>
    </w:p>
    <w:p w14:paraId="75E9A0C9" w14:textId="77777777" w:rsidR="006925FE" w:rsidRPr="00AC17A1" w:rsidRDefault="006925FE" w:rsidP="006925FE">
      <w:pPr>
        <w:autoSpaceDE w:val="0"/>
        <w:autoSpaceDN w:val="0"/>
        <w:adjustRightInd w:val="0"/>
        <w:rPr>
          <w:rFonts w:ascii="Arial" w:eastAsiaTheme="minorHAnsi" w:hAnsi="Arial" w:cs="Arial"/>
          <w:b w:val="0"/>
          <w:sz w:val="20"/>
          <w:lang w:eastAsia="en-US"/>
        </w:rPr>
      </w:pPr>
    </w:p>
    <w:p w14:paraId="1ECA267F" w14:textId="77777777" w:rsidR="00AC17A1" w:rsidRDefault="00AC17A1" w:rsidP="00AC17A1">
      <w:pPr>
        <w:autoSpaceDE w:val="0"/>
        <w:autoSpaceDN w:val="0"/>
        <w:adjustRightInd w:val="0"/>
        <w:rPr>
          <w:rFonts w:ascii="Arial" w:eastAsiaTheme="minorHAnsi" w:hAnsi="Arial" w:cs="Arial"/>
          <w:b w:val="0"/>
          <w:color w:val="000000"/>
          <w:sz w:val="20"/>
          <w:lang w:eastAsia="en-US"/>
        </w:rPr>
      </w:pPr>
      <w:r w:rsidRPr="00AC17A1">
        <w:rPr>
          <w:rFonts w:ascii="Arial" w:eastAsiaTheme="minorHAnsi" w:hAnsi="Arial" w:cs="Arial"/>
          <w:b w:val="0"/>
          <w:color w:val="000000"/>
          <w:sz w:val="20"/>
          <w:lang w:eastAsia="en-US"/>
        </w:rPr>
        <w:t xml:space="preserve">Support and interventions may be focused on the individual child, the child’s home/placement or by targeting ‘push or pull’ factors in the community. Support can include interventions to: </w:t>
      </w:r>
    </w:p>
    <w:p w14:paraId="4C33AA22" w14:textId="77777777" w:rsidR="00AC17A1" w:rsidRPr="00AC17A1" w:rsidRDefault="00AC17A1" w:rsidP="00AC17A1">
      <w:pPr>
        <w:autoSpaceDE w:val="0"/>
        <w:autoSpaceDN w:val="0"/>
        <w:adjustRightInd w:val="0"/>
        <w:rPr>
          <w:rFonts w:ascii="Arial" w:eastAsiaTheme="minorHAnsi" w:hAnsi="Arial" w:cs="Arial"/>
          <w:b w:val="0"/>
          <w:color w:val="000000"/>
          <w:sz w:val="20"/>
          <w:lang w:eastAsia="en-US"/>
        </w:rPr>
      </w:pPr>
    </w:p>
    <w:p w14:paraId="7512A594" w14:textId="77777777" w:rsidR="00AC17A1" w:rsidRPr="00AC17A1" w:rsidRDefault="00F97B41" w:rsidP="00AC17A1">
      <w:pPr>
        <w:pStyle w:val="ListParagraph"/>
        <w:numPr>
          <w:ilvl w:val="0"/>
          <w:numId w:val="21"/>
        </w:numPr>
        <w:autoSpaceDE w:val="0"/>
        <w:autoSpaceDN w:val="0"/>
        <w:adjustRightInd w:val="0"/>
        <w:spacing w:after="7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i</w:t>
      </w:r>
      <w:r w:rsidR="00AC17A1" w:rsidRPr="00AC17A1">
        <w:rPr>
          <w:rFonts w:ascii="Arial" w:eastAsiaTheme="minorHAnsi" w:hAnsi="Arial" w:cs="Arial"/>
          <w:b w:val="0"/>
          <w:color w:val="000000"/>
          <w:sz w:val="20"/>
          <w:lang w:eastAsia="en-US"/>
        </w:rPr>
        <w:t xml:space="preserve">ncrease the child’s awareness of the dangers of running away and the issues young runaways face; </w:t>
      </w:r>
    </w:p>
    <w:p w14:paraId="676706B0" w14:textId="77777777" w:rsidR="00AC17A1" w:rsidRPr="00AC17A1" w:rsidRDefault="00F97B41" w:rsidP="00AC17A1">
      <w:pPr>
        <w:pStyle w:val="ListParagraph"/>
        <w:numPr>
          <w:ilvl w:val="0"/>
          <w:numId w:val="21"/>
        </w:numPr>
        <w:autoSpaceDE w:val="0"/>
        <w:autoSpaceDN w:val="0"/>
        <w:adjustRightInd w:val="0"/>
        <w:spacing w:after="7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b</w:t>
      </w:r>
      <w:r w:rsidR="00AC17A1" w:rsidRPr="00AC17A1">
        <w:rPr>
          <w:rFonts w:ascii="Arial" w:eastAsiaTheme="minorHAnsi" w:hAnsi="Arial" w:cs="Arial"/>
          <w:b w:val="0"/>
          <w:color w:val="000000"/>
          <w:sz w:val="20"/>
          <w:lang w:eastAsia="en-US"/>
        </w:rPr>
        <w:t xml:space="preserve">uild up a trusting relationship with him or her leading to opportunities to identify the issues that made them run away from home or care; </w:t>
      </w:r>
    </w:p>
    <w:p w14:paraId="76788BBD" w14:textId="77777777" w:rsidR="00AC17A1" w:rsidRPr="00AC17A1" w:rsidRDefault="00F97B41" w:rsidP="00AC17A1">
      <w:pPr>
        <w:pStyle w:val="ListParagraph"/>
        <w:numPr>
          <w:ilvl w:val="0"/>
          <w:numId w:val="21"/>
        </w:numPr>
        <w:autoSpaceDE w:val="0"/>
        <w:autoSpaceDN w:val="0"/>
        <w:adjustRightInd w:val="0"/>
        <w:spacing w:after="7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h</w:t>
      </w:r>
      <w:r w:rsidR="00AC17A1" w:rsidRPr="00AC17A1">
        <w:rPr>
          <w:rFonts w:ascii="Arial" w:eastAsiaTheme="minorHAnsi" w:hAnsi="Arial" w:cs="Arial"/>
          <w:b w:val="0"/>
          <w:color w:val="000000"/>
          <w:sz w:val="20"/>
          <w:lang w:eastAsia="en-US"/>
        </w:rPr>
        <w:t xml:space="preserve">elp the child to seek safer solutions to deal with their issues other than running away; </w:t>
      </w:r>
    </w:p>
    <w:p w14:paraId="0995D0E4" w14:textId="77777777" w:rsidR="00AC17A1" w:rsidRPr="00AC17A1" w:rsidRDefault="00F97B41" w:rsidP="00AC17A1">
      <w:pPr>
        <w:pStyle w:val="ListParagraph"/>
        <w:numPr>
          <w:ilvl w:val="0"/>
          <w:numId w:val="21"/>
        </w:numPr>
        <w:autoSpaceDE w:val="0"/>
        <w:autoSpaceDN w:val="0"/>
        <w:adjustRightInd w:val="0"/>
        <w:spacing w:after="7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a</w:t>
      </w:r>
      <w:r w:rsidR="00AC17A1" w:rsidRPr="00AC17A1">
        <w:rPr>
          <w:rFonts w:ascii="Arial" w:eastAsiaTheme="minorHAnsi" w:hAnsi="Arial" w:cs="Arial"/>
          <w:b w:val="0"/>
          <w:color w:val="000000"/>
          <w:sz w:val="20"/>
          <w:lang w:eastAsia="en-US"/>
        </w:rPr>
        <w:t xml:space="preserve">ddress relationship difficulties in the home; </w:t>
      </w:r>
    </w:p>
    <w:p w14:paraId="537B7ECA" w14:textId="77777777" w:rsidR="00AC17A1" w:rsidRPr="00AC17A1" w:rsidRDefault="00F97B41" w:rsidP="00AC17A1">
      <w:pPr>
        <w:pStyle w:val="ListParagraph"/>
        <w:numPr>
          <w:ilvl w:val="0"/>
          <w:numId w:val="21"/>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u</w:t>
      </w:r>
      <w:r w:rsidR="00AC17A1" w:rsidRPr="00AC17A1">
        <w:rPr>
          <w:rFonts w:ascii="Arial" w:eastAsiaTheme="minorHAnsi" w:hAnsi="Arial" w:cs="Arial"/>
          <w:b w:val="0"/>
          <w:color w:val="000000"/>
          <w:sz w:val="20"/>
          <w:lang w:eastAsia="en-US"/>
        </w:rPr>
        <w:t xml:space="preserve">se disruption strategies to address inappropriate relationships or activities. </w:t>
      </w:r>
    </w:p>
    <w:p w14:paraId="43BBDB8E" w14:textId="77777777" w:rsidR="00AC17A1" w:rsidRPr="00AC17A1" w:rsidRDefault="00AC17A1" w:rsidP="00AC17A1">
      <w:pPr>
        <w:autoSpaceDE w:val="0"/>
        <w:autoSpaceDN w:val="0"/>
        <w:adjustRightInd w:val="0"/>
        <w:rPr>
          <w:rFonts w:ascii="Arial" w:eastAsiaTheme="minorHAnsi" w:hAnsi="Arial" w:cs="Arial"/>
          <w:b w:val="0"/>
          <w:color w:val="000000"/>
          <w:sz w:val="20"/>
          <w:lang w:eastAsia="en-US"/>
        </w:rPr>
      </w:pPr>
    </w:p>
    <w:p w14:paraId="18E2BE11" w14:textId="77777777" w:rsidR="00AC17A1" w:rsidRPr="00AC17A1" w:rsidRDefault="00AC17A1" w:rsidP="00AC17A1">
      <w:pPr>
        <w:autoSpaceDE w:val="0"/>
        <w:autoSpaceDN w:val="0"/>
        <w:adjustRightInd w:val="0"/>
        <w:rPr>
          <w:rFonts w:ascii="Arial" w:eastAsiaTheme="minorHAnsi" w:hAnsi="Arial" w:cs="Arial"/>
          <w:b w:val="0"/>
          <w:color w:val="000000"/>
          <w:sz w:val="20"/>
          <w:lang w:eastAsia="en-US"/>
        </w:rPr>
      </w:pPr>
      <w:r w:rsidRPr="00AC17A1">
        <w:rPr>
          <w:rFonts w:ascii="Arial" w:eastAsiaTheme="minorHAnsi" w:hAnsi="Arial" w:cs="Arial"/>
          <w:b w:val="0"/>
          <w:color w:val="000000"/>
          <w:sz w:val="20"/>
          <w:lang w:eastAsia="en-US"/>
        </w:rPr>
        <w:t xml:space="preserve">Consideration must always be given to risk that the child is being abused at home / in their placement; this must be assessed and urgent action taken if appropriate. </w:t>
      </w:r>
    </w:p>
    <w:p w14:paraId="4DA23FBB" w14:textId="77777777" w:rsidR="00AC17A1" w:rsidRPr="00AC17A1" w:rsidRDefault="00AC17A1" w:rsidP="00AC17A1">
      <w:pPr>
        <w:autoSpaceDE w:val="0"/>
        <w:autoSpaceDN w:val="0"/>
        <w:adjustRightInd w:val="0"/>
        <w:rPr>
          <w:rFonts w:ascii="Arial" w:eastAsiaTheme="minorHAnsi" w:hAnsi="Arial" w:cs="Arial"/>
          <w:b w:val="0"/>
          <w:color w:val="000000"/>
          <w:sz w:val="20"/>
          <w:lang w:eastAsia="en-US"/>
        </w:rPr>
      </w:pPr>
    </w:p>
    <w:p w14:paraId="6473D38E" w14:textId="77777777" w:rsidR="00AC17A1" w:rsidRPr="00AC17A1" w:rsidRDefault="00AC17A1" w:rsidP="00AC17A1">
      <w:pPr>
        <w:pStyle w:val="ListParagraph"/>
        <w:numPr>
          <w:ilvl w:val="1"/>
          <w:numId w:val="2"/>
        </w:numPr>
        <w:autoSpaceDE w:val="0"/>
        <w:autoSpaceDN w:val="0"/>
        <w:adjustRightInd w:val="0"/>
        <w:ind w:left="426"/>
        <w:rPr>
          <w:rFonts w:ascii="Arial" w:eastAsiaTheme="minorHAnsi" w:hAnsi="Arial" w:cs="Arial"/>
          <w:bCs/>
          <w:color w:val="000000"/>
          <w:sz w:val="20"/>
          <w:lang w:eastAsia="en-US"/>
        </w:rPr>
      </w:pPr>
      <w:r w:rsidRPr="00AC17A1">
        <w:rPr>
          <w:rFonts w:ascii="Arial" w:eastAsiaTheme="minorHAnsi" w:hAnsi="Arial" w:cs="Arial"/>
          <w:bCs/>
          <w:color w:val="000000"/>
          <w:sz w:val="20"/>
          <w:lang w:eastAsia="en-US"/>
        </w:rPr>
        <w:t xml:space="preserve">Preventing missing episodes – children in care </w:t>
      </w:r>
    </w:p>
    <w:p w14:paraId="4A87DAA2" w14:textId="77777777" w:rsidR="00AC17A1" w:rsidRDefault="00AC17A1" w:rsidP="00AC17A1">
      <w:pPr>
        <w:autoSpaceDE w:val="0"/>
        <w:autoSpaceDN w:val="0"/>
        <w:adjustRightInd w:val="0"/>
        <w:rPr>
          <w:rFonts w:ascii="Arial" w:eastAsiaTheme="minorHAnsi" w:hAnsi="Arial" w:cs="Arial"/>
          <w:b w:val="0"/>
          <w:color w:val="000000"/>
          <w:sz w:val="20"/>
          <w:lang w:eastAsia="en-US"/>
        </w:rPr>
      </w:pPr>
    </w:p>
    <w:p w14:paraId="58DB4FD8" w14:textId="77777777" w:rsidR="006925FE" w:rsidRPr="00AC17A1" w:rsidRDefault="00AC17A1" w:rsidP="00AC17A1">
      <w:pPr>
        <w:autoSpaceDE w:val="0"/>
        <w:autoSpaceDN w:val="0"/>
        <w:adjustRightInd w:val="0"/>
        <w:rPr>
          <w:rFonts w:ascii="Arial" w:hAnsi="Arial" w:cs="Arial"/>
          <w:b w:val="0"/>
          <w:sz w:val="20"/>
        </w:rPr>
      </w:pPr>
      <w:r w:rsidRPr="00AC17A1">
        <w:rPr>
          <w:rFonts w:ascii="Arial" w:eastAsiaTheme="minorHAnsi" w:hAnsi="Arial" w:cs="Arial"/>
          <w:bCs/>
          <w:color w:val="000000"/>
          <w:sz w:val="20"/>
          <w:lang w:eastAsia="en-US"/>
        </w:rPr>
        <w:t>On ad</w:t>
      </w:r>
      <w:r>
        <w:rPr>
          <w:rFonts w:ascii="Arial" w:eastAsiaTheme="minorHAnsi" w:hAnsi="Arial" w:cs="Arial"/>
          <w:bCs/>
          <w:color w:val="000000"/>
          <w:sz w:val="20"/>
          <w:lang w:eastAsia="en-US"/>
        </w:rPr>
        <w:t>m</w:t>
      </w:r>
      <w:r w:rsidRPr="00AC17A1">
        <w:rPr>
          <w:rFonts w:ascii="Arial" w:eastAsiaTheme="minorHAnsi" w:hAnsi="Arial" w:cs="Arial"/>
          <w:bCs/>
          <w:color w:val="000000"/>
          <w:sz w:val="20"/>
          <w:lang w:eastAsia="en-US"/>
        </w:rPr>
        <w:t>ission</w:t>
      </w:r>
      <w:r>
        <w:rPr>
          <w:rFonts w:ascii="Arial" w:eastAsiaTheme="minorHAnsi" w:hAnsi="Arial" w:cs="Arial"/>
          <w:bCs/>
          <w:color w:val="000000"/>
          <w:sz w:val="20"/>
          <w:lang w:eastAsia="en-US"/>
        </w:rPr>
        <w:t xml:space="preserve"> to the placement</w:t>
      </w:r>
    </w:p>
    <w:p w14:paraId="7092E6E2" w14:textId="77777777" w:rsidR="006925FE" w:rsidRPr="006925FE" w:rsidRDefault="006925FE" w:rsidP="006925FE">
      <w:pPr>
        <w:tabs>
          <w:tab w:val="left" w:pos="426"/>
        </w:tabs>
        <w:jc w:val="both"/>
        <w:rPr>
          <w:rFonts w:ascii="Arial" w:hAnsi="Arial" w:cs="Arial"/>
          <w:b w:val="0"/>
          <w:sz w:val="20"/>
        </w:rPr>
      </w:pPr>
    </w:p>
    <w:p w14:paraId="4EB06F00" w14:textId="77777777" w:rsidR="00AC17A1" w:rsidRDefault="00AC17A1" w:rsidP="00AC17A1">
      <w:pPr>
        <w:autoSpaceDE w:val="0"/>
        <w:autoSpaceDN w:val="0"/>
        <w:adjustRightInd w:val="0"/>
        <w:rPr>
          <w:rFonts w:ascii="Arial" w:eastAsiaTheme="minorHAnsi" w:hAnsi="Arial" w:cs="Arial"/>
          <w:b w:val="0"/>
          <w:color w:val="000000"/>
          <w:sz w:val="20"/>
          <w:lang w:eastAsia="en-US"/>
        </w:rPr>
      </w:pPr>
      <w:r w:rsidRPr="00AC17A1">
        <w:rPr>
          <w:rFonts w:ascii="Arial" w:eastAsiaTheme="minorHAnsi" w:hAnsi="Arial" w:cs="Arial"/>
          <w:b w:val="0"/>
          <w:color w:val="000000"/>
          <w:sz w:val="20"/>
          <w:lang w:eastAsia="en-US"/>
        </w:rPr>
        <w:t xml:space="preserve">Each looked after child has a care plan and a placement plan based on a full assessment of the child’s current and future needs, including potential risk to self and others. </w:t>
      </w:r>
      <w:r w:rsidR="0050198D">
        <w:rPr>
          <w:rFonts w:ascii="Arial" w:eastAsiaTheme="minorHAnsi" w:hAnsi="Arial" w:cs="Arial"/>
          <w:b w:val="0"/>
          <w:color w:val="000000"/>
          <w:sz w:val="20"/>
          <w:lang w:eastAsia="en-US"/>
        </w:rPr>
        <w:t xml:space="preserve"> </w:t>
      </w:r>
      <w:r w:rsidRPr="00AC17A1">
        <w:rPr>
          <w:rFonts w:ascii="Arial" w:eastAsiaTheme="minorHAnsi" w:hAnsi="Arial" w:cs="Arial"/>
          <w:b w:val="0"/>
          <w:color w:val="000000"/>
          <w:sz w:val="20"/>
          <w:lang w:eastAsia="en-US"/>
        </w:rPr>
        <w:t xml:space="preserve">The plans should take account of any risk that the child may go missing in future and of factors which may increase the risk to the child should they go missing. </w:t>
      </w:r>
    </w:p>
    <w:p w14:paraId="619F396D" w14:textId="77777777" w:rsidR="00AC17A1" w:rsidRPr="00AC17A1" w:rsidRDefault="00AC17A1" w:rsidP="00AC17A1">
      <w:pPr>
        <w:autoSpaceDE w:val="0"/>
        <w:autoSpaceDN w:val="0"/>
        <w:adjustRightInd w:val="0"/>
        <w:rPr>
          <w:rFonts w:ascii="Arial" w:eastAsiaTheme="minorHAnsi" w:hAnsi="Arial" w:cs="Arial"/>
          <w:b w:val="0"/>
          <w:color w:val="000000"/>
          <w:sz w:val="20"/>
          <w:lang w:eastAsia="en-US"/>
        </w:rPr>
      </w:pPr>
    </w:p>
    <w:p w14:paraId="346AF00D" w14:textId="77777777" w:rsidR="00AC17A1" w:rsidRDefault="00AC17A1" w:rsidP="00AC17A1">
      <w:pPr>
        <w:autoSpaceDE w:val="0"/>
        <w:autoSpaceDN w:val="0"/>
        <w:adjustRightInd w:val="0"/>
        <w:rPr>
          <w:rFonts w:ascii="Arial" w:eastAsiaTheme="minorHAnsi" w:hAnsi="Arial" w:cs="Arial"/>
          <w:b w:val="0"/>
          <w:color w:val="000000"/>
          <w:sz w:val="20"/>
          <w:lang w:eastAsia="en-US"/>
        </w:rPr>
      </w:pPr>
      <w:r w:rsidRPr="00AC17A1">
        <w:rPr>
          <w:rFonts w:ascii="Arial" w:eastAsiaTheme="minorHAnsi" w:hAnsi="Arial" w:cs="Arial"/>
          <w:b w:val="0"/>
          <w:color w:val="000000"/>
          <w:sz w:val="20"/>
          <w:lang w:eastAsia="en-US"/>
        </w:rPr>
        <w:t xml:space="preserve">A recent photograph bearing a good likeness to the child will be kept on record by the Local Authority. When a child is admitted to care the consent of a person with parental responsibility will be sought for a photograph to be used in any subsequent missing person investigation. If possible the agreement of the child should also be gained. </w:t>
      </w:r>
    </w:p>
    <w:p w14:paraId="0587FA51" w14:textId="77777777" w:rsidR="00AC17A1" w:rsidRPr="00AC17A1" w:rsidRDefault="00AC17A1" w:rsidP="00AC17A1">
      <w:pPr>
        <w:autoSpaceDE w:val="0"/>
        <w:autoSpaceDN w:val="0"/>
        <w:adjustRightInd w:val="0"/>
        <w:rPr>
          <w:rFonts w:ascii="Arial" w:eastAsiaTheme="minorHAnsi" w:hAnsi="Arial" w:cs="Arial"/>
          <w:b w:val="0"/>
          <w:color w:val="000000"/>
          <w:sz w:val="20"/>
          <w:lang w:eastAsia="en-US"/>
        </w:rPr>
      </w:pPr>
    </w:p>
    <w:p w14:paraId="4C9AB5DD" w14:textId="77777777" w:rsidR="00AC17A1" w:rsidRDefault="00886D17" w:rsidP="00AC17A1">
      <w:p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The residential home m</w:t>
      </w:r>
      <w:r w:rsidR="00AC17A1" w:rsidRPr="00AC17A1">
        <w:rPr>
          <w:rFonts w:ascii="Arial" w:eastAsiaTheme="minorHAnsi" w:hAnsi="Arial" w:cs="Arial"/>
          <w:b w:val="0"/>
          <w:color w:val="000000"/>
          <w:sz w:val="20"/>
          <w:lang w:eastAsia="en-US"/>
        </w:rPr>
        <w:t xml:space="preserve">anager/foster carer should consider the most appropriate ways to increase the child’s awareness of the dangers young runaways face, and help them to seek safer solutions to deal with issues. </w:t>
      </w:r>
    </w:p>
    <w:p w14:paraId="663FC137" w14:textId="77777777" w:rsidR="00AC17A1" w:rsidRPr="00AC17A1" w:rsidRDefault="00AC17A1" w:rsidP="00AC17A1">
      <w:pPr>
        <w:autoSpaceDE w:val="0"/>
        <w:autoSpaceDN w:val="0"/>
        <w:adjustRightInd w:val="0"/>
        <w:rPr>
          <w:rFonts w:ascii="Arial" w:eastAsiaTheme="minorHAnsi" w:hAnsi="Arial" w:cs="Arial"/>
          <w:b w:val="0"/>
          <w:color w:val="000000"/>
          <w:sz w:val="20"/>
          <w:lang w:eastAsia="en-US"/>
        </w:rPr>
      </w:pPr>
    </w:p>
    <w:p w14:paraId="36E44455" w14:textId="77777777" w:rsidR="00AC17A1" w:rsidRDefault="00AC17A1" w:rsidP="00AC17A1">
      <w:pPr>
        <w:autoSpaceDE w:val="0"/>
        <w:autoSpaceDN w:val="0"/>
        <w:adjustRightInd w:val="0"/>
        <w:rPr>
          <w:rFonts w:ascii="Arial" w:eastAsiaTheme="minorHAnsi" w:hAnsi="Arial" w:cs="Arial"/>
          <w:bCs/>
          <w:color w:val="000000"/>
          <w:sz w:val="20"/>
          <w:lang w:eastAsia="en-US"/>
        </w:rPr>
      </w:pPr>
      <w:r w:rsidRPr="00AC17A1">
        <w:rPr>
          <w:rFonts w:ascii="Arial" w:eastAsiaTheme="minorHAnsi" w:hAnsi="Arial" w:cs="Arial"/>
          <w:bCs/>
          <w:color w:val="000000"/>
          <w:sz w:val="20"/>
          <w:lang w:eastAsia="en-US"/>
        </w:rPr>
        <w:t xml:space="preserve">Following a missing incident </w:t>
      </w:r>
    </w:p>
    <w:p w14:paraId="6E1E3330" w14:textId="77777777" w:rsidR="00AC17A1" w:rsidRPr="00AC17A1" w:rsidRDefault="00AC17A1" w:rsidP="00AC17A1">
      <w:pPr>
        <w:autoSpaceDE w:val="0"/>
        <w:autoSpaceDN w:val="0"/>
        <w:adjustRightInd w:val="0"/>
        <w:rPr>
          <w:rFonts w:ascii="Arial" w:eastAsiaTheme="minorHAnsi" w:hAnsi="Arial" w:cs="Arial"/>
          <w:color w:val="000000"/>
          <w:sz w:val="20"/>
          <w:lang w:eastAsia="en-US"/>
        </w:rPr>
      </w:pPr>
    </w:p>
    <w:p w14:paraId="179EAF20" w14:textId="77777777" w:rsidR="00AC17A1" w:rsidRDefault="00AC17A1" w:rsidP="00AC17A1">
      <w:pPr>
        <w:autoSpaceDE w:val="0"/>
        <w:autoSpaceDN w:val="0"/>
        <w:adjustRightInd w:val="0"/>
        <w:rPr>
          <w:rFonts w:ascii="Arial" w:eastAsiaTheme="minorHAnsi" w:hAnsi="Arial" w:cs="Arial"/>
          <w:b w:val="0"/>
          <w:color w:val="000000"/>
          <w:sz w:val="20"/>
          <w:lang w:eastAsia="en-US"/>
        </w:rPr>
      </w:pPr>
      <w:r w:rsidRPr="00AC17A1">
        <w:rPr>
          <w:rFonts w:ascii="Arial" w:eastAsiaTheme="minorHAnsi" w:hAnsi="Arial" w:cs="Arial"/>
          <w:b w:val="0"/>
          <w:color w:val="000000"/>
          <w:sz w:val="20"/>
          <w:lang w:eastAsia="en-US"/>
        </w:rPr>
        <w:t xml:space="preserve">The child’s placement plan and missing plan should be reviewed and up-dated and their care plan reviewed if necessary. </w:t>
      </w:r>
    </w:p>
    <w:p w14:paraId="3DB12DAD" w14:textId="77777777" w:rsidR="00AC17A1" w:rsidRPr="00AC17A1" w:rsidRDefault="00AC17A1" w:rsidP="00AC17A1">
      <w:pPr>
        <w:autoSpaceDE w:val="0"/>
        <w:autoSpaceDN w:val="0"/>
        <w:adjustRightInd w:val="0"/>
        <w:rPr>
          <w:rFonts w:ascii="Arial" w:eastAsiaTheme="minorHAnsi" w:hAnsi="Arial" w:cs="Arial"/>
          <w:b w:val="0"/>
          <w:color w:val="000000"/>
          <w:sz w:val="20"/>
          <w:lang w:eastAsia="en-US"/>
        </w:rPr>
      </w:pPr>
    </w:p>
    <w:p w14:paraId="51321186" w14:textId="4B29282E" w:rsidR="00A612D1" w:rsidRDefault="00AC17A1" w:rsidP="00AC17A1">
      <w:pPr>
        <w:tabs>
          <w:tab w:val="left" w:pos="426"/>
        </w:tabs>
        <w:jc w:val="both"/>
        <w:rPr>
          <w:rFonts w:ascii="Arial" w:eastAsiaTheme="minorHAnsi" w:hAnsi="Arial" w:cs="Arial"/>
          <w:b w:val="0"/>
          <w:color w:val="000000"/>
          <w:sz w:val="20"/>
          <w:lang w:eastAsia="en-US"/>
        </w:rPr>
      </w:pPr>
      <w:r w:rsidRPr="00AC17A1">
        <w:rPr>
          <w:rFonts w:ascii="Arial" w:eastAsiaTheme="minorHAnsi" w:hAnsi="Arial" w:cs="Arial"/>
          <w:b w:val="0"/>
          <w:color w:val="000000"/>
          <w:sz w:val="20"/>
          <w:lang w:eastAsia="en-US"/>
        </w:rPr>
        <w:t xml:space="preserve">There are particular push and pull factors likely to affect children in care, including a wish for more contact or to return home, or due to unhappiness in placement caused by carers or other children in placement. </w:t>
      </w:r>
      <w:r>
        <w:rPr>
          <w:rFonts w:ascii="Arial" w:eastAsiaTheme="minorHAnsi" w:hAnsi="Arial" w:cs="Arial"/>
          <w:b w:val="0"/>
          <w:color w:val="000000"/>
          <w:sz w:val="20"/>
          <w:lang w:eastAsia="en-US"/>
        </w:rPr>
        <w:t xml:space="preserve"> </w:t>
      </w:r>
      <w:r w:rsidRPr="00AC17A1">
        <w:rPr>
          <w:rFonts w:ascii="Arial" w:eastAsiaTheme="minorHAnsi" w:hAnsi="Arial" w:cs="Arial"/>
          <w:b w:val="0"/>
          <w:color w:val="000000"/>
          <w:sz w:val="20"/>
          <w:lang w:eastAsia="en-US"/>
        </w:rPr>
        <w:t>Care must be taken to understand this and to review the child’s care plan as</w:t>
      </w:r>
      <w:r w:rsidR="0050198D">
        <w:rPr>
          <w:rFonts w:ascii="Arial" w:eastAsiaTheme="minorHAnsi" w:hAnsi="Arial" w:cs="Arial"/>
          <w:b w:val="0"/>
          <w:color w:val="000000"/>
          <w:sz w:val="20"/>
          <w:lang w:eastAsia="en-US"/>
        </w:rPr>
        <w:t xml:space="preserve"> necessary.</w:t>
      </w:r>
    </w:p>
    <w:p w14:paraId="04F75829" w14:textId="77777777" w:rsidR="00476B13" w:rsidRDefault="00476B13" w:rsidP="00AC17A1">
      <w:pPr>
        <w:tabs>
          <w:tab w:val="left" w:pos="426"/>
        </w:tabs>
        <w:jc w:val="both"/>
        <w:rPr>
          <w:rFonts w:ascii="Arial" w:eastAsiaTheme="minorHAnsi" w:hAnsi="Arial" w:cs="Arial"/>
          <w:b w:val="0"/>
          <w:color w:val="000000"/>
          <w:sz w:val="20"/>
          <w:lang w:eastAsia="en-US"/>
        </w:rPr>
      </w:pPr>
    </w:p>
    <w:p w14:paraId="08D72D0E" w14:textId="77777777" w:rsidR="0050198D" w:rsidRDefault="0050198D" w:rsidP="00AC17A1">
      <w:pPr>
        <w:tabs>
          <w:tab w:val="left" w:pos="426"/>
        </w:tabs>
        <w:jc w:val="both"/>
        <w:rPr>
          <w:rFonts w:ascii="Arial" w:eastAsiaTheme="minorHAnsi" w:hAnsi="Arial" w:cs="Arial"/>
          <w:b w:val="0"/>
          <w:color w:val="000000"/>
          <w:sz w:val="20"/>
          <w:lang w:eastAsia="en-US"/>
        </w:rPr>
      </w:pPr>
    </w:p>
    <w:p w14:paraId="41E830BA" w14:textId="77777777" w:rsidR="0050198D" w:rsidRPr="0050198D" w:rsidRDefault="0050198D" w:rsidP="0050198D">
      <w:pPr>
        <w:pStyle w:val="ListParagraph"/>
        <w:numPr>
          <w:ilvl w:val="1"/>
          <w:numId w:val="2"/>
        </w:numPr>
        <w:autoSpaceDE w:val="0"/>
        <w:autoSpaceDN w:val="0"/>
        <w:adjustRightInd w:val="0"/>
        <w:ind w:left="426"/>
        <w:rPr>
          <w:rFonts w:ascii="Arial" w:eastAsiaTheme="minorHAnsi" w:hAnsi="Arial" w:cs="Arial"/>
          <w:bCs/>
          <w:color w:val="000000"/>
          <w:sz w:val="20"/>
          <w:lang w:eastAsia="en-US"/>
        </w:rPr>
      </w:pPr>
      <w:r w:rsidRPr="0050198D">
        <w:rPr>
          <w:rFonts w:ascii="Arial" w:eastAsiaTheme="minorHAnsi" w:hAnsi="Arial" w:cs="Arial"/>
          <w:bCs/>
          <w:color w:val="000000"/>
          <w:sz w:val="20"/>
          <w:lang w:eastAsia="en-US"/>
        </w:rPr>
        <w:t xml:space="preserve">Persistent missing behaviour </w:t>
      </w:r>
    </w:p>
    <w:p w14:paraId="03A223B8" w14:textId="77777777" w:rsidR="0050198D" w:rsidRPr="0050198D" w:rsidRDefault="0050198D" w:rsidP="0050198D">
      <w:pPr>
        <w:autoSpaceDE w:val="0"/>
        <w:autoSpaceDN w:val="0"/>
        <w:adjustRightInd w:val="0"/>
        <w:rPr>
          <w:rFonts w:ascii="Arial" w:eastAsiaTheme="minorHAnsi" w:hAnsi="Arial" w:cs="Arial"/>
          <w:b w:val="0"/>
          <w:color w:val="000000"/>
          <w:sz w:val="20"/>
          <w:lang w:eastAsia="en-US"/>
        </w:rPr>
      </w:pPr>
    </w:p>
    <w:p w14:paraId="7E40FCA4" w14:textId="77777777" w:rsidR="0050198D" w:rsidRDefault="0050198D" w:rsidP="0050198D">
      <w:pPr>
        <w:autoSpaceDE w:val="0"/>
        <w:autoSpaceDN w:val="0"/>
        <w:adjustRightInd w:val="0"/>
        <w:rPr>
          <w:rFonts w:ascii="Arial" w:eastAsiaTheme="minorHAnsi" w:hAnsi="Arial" w:cs="Arial"/>
          <w:b w:val="0"/>
          <w:color w:val="000000"/>
          <w:sz w:val="20"/>
          <w:lang w:eastAsia="en-US"/>
        </w:rPr>
      </w:pPr>
      <w:r w:rsidRPr="0050198D">
        <w:rPr>
          <w:rFonts w:ascii="Arial" w:eastAsiaTheme="minorHAnsi" w:hAnsi="Arial" w:cs="Arial"/>
          <w:b w:val="0"/>
          <w:color w:val="000000"/>
          <w:sz w:val="20"/>
          <w:lang w:eastAsia="en-US"/>
        </w:rPr>
        <w:t xml:space="preserve">Where a child has had </w:t>
      </w:r>
      <w:r>
        <w:rPr>
          <w:rFonts w:ascii="Arial" w:eastAsiaTheme="minorHAnsi" w:hAnsi="Arial" w:cs="Arial"/>
          <w:b w:val="0"/>
          <w:color w:val="000000"/>
          <w:sz w:val="20"/>
          <w:lang w:eastAsia="en-US"/>
        </w:rPr>
        <w:t>three</w:t>
      </w:r>
      <w:r w:rsidRPr="0050198D">
        <w:rPr>
          <w:rFonts w:ascii="Arial" w:eastAsiaTheme="minorHAnsi" w:hAnsi="Arial" w:cs="Arial"/>
          <w:b w:val="0"/>
          <w:color w:val="000000"/>
          <w:sz w:val="20"/>
          <w:lang w:eastAsia="en-US"/>
        </w:rPr>
        <w:t xml:space="preserve"> or more reported missing episodes a multi-agency meeting should be convened to review the child's Care Plan (if LAC) or other plan and develop an individual missing strategy. This meeting may be contained within other meetings, e.g. LAC review, CSE meeting, </w:t>
      </w:r>
      <w:proofErr w:type="spellStart"/>
      <w:r w:rsidRPr="0050198D">
        <w:rPr>
          <w:rFonts w:ascii="Arial" w:eastAsiaTheme="minorHAnsi" w:hAnsi="Arial" w:cs="Arial"/>
          <w:b w:val="0"/>
          <w:color w:val="000000"/>
          <w:sz w:val="20"/>
          <w:lang w:eastAsia="en-US"/>
        </w:rPr>
        <w:t>etc</w:t>
      </w:r>
      <w:proofErr w:type="spellEnd"/>
      <w:r w:rsidRPr="0050198D">
        <w:rPr>
          <w:rFonts w:ascii="Arial" w:eastAsiaTheme="minorHAnsi" w:hAnsi="Arial" w:cs="Arial"/>
          <w:b w:val="0"/>
          <w:color w:val="000000"/>
          <w:sz w:val="20"/>
          <w:lang w:eastAsia="en-US"/>
        </w:rPr>
        <w:t xml:space="preserve">, or may be standalone as appropriate, and should be attended by involved professionals including the Police Officer and carers, and the child and their parents. </w:t>
      </w:r>
    </w:p>
    <w:p w14:paraId="1E2925A1" w14:textId="77777777" w:rsidR="0050198D" w:rsidRPr="0050198D" w:rsidRDefault="0050198D" w:rsidP="0050198D">
      <w:pPr>
        <w:autoSpaceDE w:val="0"/>
        <w:autoSpaceDN w:val="0"/>
        <w:adjustRightInd w:val="0"/>
        <w:rPr>
          <w:rFonts w:ascii="Arial" w:eastAsiaTheme="minorHAnsi" w:hAnsi="Arial" w:cs="Arial"/>
          <w:b w:val="0"/>
          <w:color w:val="000000"/>
          <w:sz w:val="20"/>
          <w:lang w:eastAsia="en-US"/>
        </w:rPr>
      </w:pPr>
    </w:p>
    <w:p w14:paraId="2B954351" w14:textId="77777777" w:rsidR="0050198D" w:rsidRDefault="0050198D" w:rsidP="0050198D">
      <w:pPr>
        <w:tabs>
          <w:tab w:val="left" w:pos="426"/>
        </w:tabs>
        <w:jc w:val="both"/>
        <w:rPr>
          <w:rFonts w:ascii="Arial" w:eastAsiaTheme="minorHAnsi" w:hAnsi="Arial" w:cs="Arial"/>
          <w:b w:val="0"/>
          <w:color w:val="000000"/>
          <w:sz w:val="20"/>
          <w:lang w:eastAsia="en-US"/>
        </w:rPr>
      </w:pPr>
      <w:r w:rsidRPr="0050198D">
        <w:rPr>
          <w:rFonts w:ascii="Arial" w:eastAsiaTheme="minorHAnsi" w:hAnsi="Arial" w:cs="Arial"/>
          <w:b w:val="0"/>
          <w:color w:val="000000"/>
          <w:sz w:val="20"/>
          <w:lang w:eastAsia="en-US"/>
        </w:rPr>
        <w:t>The strategy should include:</w:t>
      </w:r>
    </w:p>
    <w:p w14:paraId="18444C40" w14:textId="77777777" w:rsidR="0050198D" w:rsidRPr="0050198D" w:rsidRDefault="0050198D" w:rsidP="0050198D">
      <w:pPr>
        <w:autoSpaceDE w:val="0"/>
        <w:autoSpaceDN w:val="0"/>
        <w:adjustRightInd w:val="0"/>
        <w:rPr>
          <w:rFonts w:ascii="Arial" w:eastAsiaTheme="minorHAnsi" w:hAnsi="Arial" w:cs="Arial"/>
          <w:b w:val="0"/>
          <w:color w:val="000000"/>
          <w:szCs w:val="24"/>
          <w:lang w:eastAsia="en-US"/>
        </w:rPr>
      </w:pPr>
    </w:p>
    <w:p w14:paraId="0F2DF437" w14:textId="77777777" w:rsidR="0050198D" w:rsidRPr="0050198D" w:rsidRDefault="00F97B41" w:rsidP="0050198D">
      <w:pPr>
        <w:pStyle w:val="ListParagraph"/>
        <w:numPr>
          <w:ilvl w:val="0"/>
          <w:numId w:val="24"/>
        </w:numPr>
        <w:autoSpaceDE w:val="0"/>
        <w:autoSpaceDN w:val="0"/>
        <w:adjustRightInd w:val="0"/>
        <w:spacing w:after="23"/>
        <w:rPr>
          <w:rFonts w:ascii="Arial" w:eastAsiaTheme="minorHAnsi" w:hAnsi="Arial" w:cs="Arial"/>
          <w:b w:val="0"/>
          <w:color w:val="000000"/>
          <w:sz w:val="20"/>
          <w:lang w:eastAsia="en-US"/>
        </w:rPr>
      </w:pPr>
      <w:r>
        <w:rPr>
          <w:rFonts w:ascii="Arial" w:eastAsiaTheme="minorHAnsi" w:hAnsi="Arial" w:cs="Arial"/>
          <w:b w:val="0"/>
          <w:color w:val="000000"/>
          <w:sz w:val="20"/>
          <w:lang w:eastAsia="en-US"/>
        </w:rPr>
        <w:t>g</w:t>
      </w:r>
      <w:r w:rsidR="0050198D" w:rsidRPr="0050198D">
        <w:rPr>
          <w:rFonts w:ascii="Arial" w:eastAsiaTheme="minorHAnsi" w:hAnsi="Arial" w:cs="Arial"/>
          <w:b w:val="0"/>
          <w:color w:val="000000"/>
          <w:sz w:val="20"/>
          <w:lang w:eastAsia="en-US"/>
        </w:rPr>
        <w:t xml:space="preserve">uidance on when to report the young person as away from placement without authorisation and when to report them as missing with time frames; </w:t>
      </w:r>
    </w:p>
    <w:p w14:paraId="70FEA7F6" w14:textId="77777777" w:rsidR="0050198D" w:rsidRPr="0050198D" w:rsidRDefault="00F97B41" w:rsidP="0050198D">
      <w:pPr>
        <w:pStyle w:val="ListParagraph"/>
        <w:numPr>
          <w:ilvl w:val="0"/>
          <w:numId w:val="21"/>
        </w:numPr>
        <w:autoSpaceDE w:val="0"/>
        <w:autoSpaceDN w:val="0"/>
        <w:adjustRightInd w:val="0"/>
        <w:spacing w:after="23"/>
        <w:rPr>
          <w:rFonts w:ascii="Arial" w:eastAsiaTheme="minorHAnsi" w:hAnsi="Arial" w:cs="Arial"/>
          <w:b w:val="0"/>
          <w:color w:val="000000"/>
          <w:sz w:val="20"/>
          <w:lang w:eastAsia="en-US"/>
        </w:rPr>
      </w:pPr>
      <w:r>
        <w:rPr>
          <w:rFonts w:ascii="Arial" w:eastAsiaTheme="minorHAnsi" w:hAnsi="Arial" w:cs="Arial"/>
          <w:b w:val="0"/>
          <w:color w:val="000000"/>
          <w:sz w:val="20"/>
          <w:lang w:eastAsia="en-US"/>
        </w:rPr>
        <w:t>r</w:t>
      </w:r>
      <w:r w:rsidR="0050198D" w:rsidRPr="0050198D">
        <w:rPr>
          <w:rFonts w:ascii="Arial" w:eastAsiaTheme="minorHAnsi" w:hAnsi="Arial" w:cs="Arial"/>
          <w:b w:val="0"/>
          <w:color w:val="000000"/>
          <w:sz w:val="20"/>
          <w:lang w:eastAsia="en-US"/>
        </w:rPr>
        <w:t xml:space="preserve">ecommendations on the minimum enquiries to be conducted by the Local Authority; </w:t>
      </w:r>
    </w:p>
    <w:p w14:paraId="747E7B3B" w14:textId="77777777" w:rsidR="0050198D" w:rsidRPr="0050198D" w:rsidRDefault="00F97B41" w:rsidP="0050198D">
      <w:pPr>
        <w:pStyle w:val="ListParagraph"/>
        <w:numPr>
          <w:ilvl w:val="0"/>
          <w:numId w:val="21"/>
        </w:numPr>
        <w:autoSpaceDE w:val="0"/>
        <w:autoSpaceDN w:val="0"/>
        <w:adjustRightInd w:val="0"/>
        <w:spacing w:after="23"/>
        <w:rPr>
          <w:rFonts w:ascii="Arial" w:eastAsiaTheme="minorHAnsi" w:hAnsi="Arial" w:cs="Arial"/>
          <w:b w:val="0"/>
          <w:color w:val="000000"/>
          <w:sz w:val="20"/>
          <w:lang w:eastAsia="en-US"/>
        </w:rPr>
      </w:pPr>
      <w:r>
        <w:rPr>
          <w:rFonts w:ascii="Arial" w:eastAsiaTheme="minorHAnsi" w:hAnsi="Arial" w:cs="Arial"/>
          <w:b w:val="0"/>
          <w:color w:val="000000"/>
          <w:sz w:val="20"/>
          <w:lang w:eastAsia="en-US"/>
        </w:rPr>
        <w:t>r</w:t>
      </w:r>
      <w:r w:rsidR="0050198D" w:rsidRPr="0050198D">
        <w:rPr>
          <w:rFonts w:ascii="Arial" w:eastAsiaTheme="minorHAnsi" w:hAnsi="Arial" w:cs="Arial"/>
          <w:b w:val="0"/>
          <w:color w:val="000000"/>
          <w:sz w:val="20"/>
          <w:lang w:eastAsia="en-US"/>
        </w:rPr>
        <w:t xml:space="preserve">ecommendations on the minimum enquiries to be conducted by the Police; </w:t>
      </w:r>
    </w:p>
    <w:p w14:paraId="334A71CF" w14:textId="77777777" w:rsidR="0050198D" w:rsidRDefault="00F97B41" w:rsidP="0050198D">
      <w:pPr>
        <w:pStyle w:val="ListParagraph"/>
        <w:numPr>
          <w:ilvl w:val="0"/>
          <w:numId w:val="21"/>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o</w:t>
      </w:r>
      <w:r w:rsidR="0050198D" w:rsidRPr="0050198D">
        <w:rPr>
          <w:rFonts w:ascii="Arial" w:eastAsiaTheme="minorHAnsi" w:hAnsi="Arial" w:cs="Arial"/>
          <w:b w:val="0"/>
          <w:color w:val="000000"/>
          <w:sz w:val="20"/>
          <w:lang w:eastAsia="en-US"/>
        </w:rPr>
        <w:t xml:space="preserve">n-going arrangements for safe and well checks and return interviews; </w:t>
      </w:r>
    </w:p>
    <w:p w14:paraId="49FCD0EA" w14:textId="77777777" w:rsidR="0050198D" w:rsidRDefault="00F97B41" w:rsidP="0050198D">
      <w:pPr>
        <w:pStyle w:val="ListParagraph"/>
        <w:numPr>
          <w:ilvl w:val="0"/>
          <w:numId w:val="21"/>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a</w:t>
      </w:r>
      <w:r w:rsidR="0050198D">
        <w:rPr>
          <w:rFonts w:ascii="Arial" w:eastAsiaTheme="minorHAnsi" w:hAnsi="Arial" w:cs="Arial"/>
          <w:b w:val="0"/>
          <w:color w:val="000000"/>
          <w:sz w:val="20"/>
          <w:lang w:eastAsia="en-US"/>
        </w:rPr>
        <w:t>n intervention strategy to address the long term issues.</w:t>
      </w:r>
    </w:p>
    <w:p w14:paraId="02E77C20" w14:textId="77777777" w:rsidR="0020725A" w:rsidRDefault="0020725A" w:rsidP="0050198D">
      <w:pPr>
        <w:pStyle w:val="ListParagraph"/>
        <w:numPr>
          <w:ilvl w:val="0"/>
          <w:numId w:val="21"/>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 xml:space="preserve">an offer of an evidenced based intervention by </w:t>
      </w:r>
      <w:proofErr w:type="spellStart"/>
      <w:r>
        <w:rPr>
          <w:rFonts w:ascii="Arial" w:eastAsiaTheme="minorHAnsi" w:hAnsi="Arial" w:cs="Arial"/>
          <w:b w:val="0"/>
          <w:color w:val="000000"/>
          <w:sz w:val="20"/>
          <w:lang w:eastAsia="en-US"/>
        </w:rPr>
        <w:t>Barnardos</w:t>
      </w:r>
      <w:proofErr w:type="spellEnd"/>
      <w:r>
        <w:rPr>
          <w:rFonts w:ascii="Arial" w:eastAsiaTheme="minorHAnsi" w:hAnsi="Arial" w:cs="Arial"/>
          <w:b w:val="0"/>
          <w:color w:val="000000"/>
          <w:sz w:val="20"/>
          <w:lang w:eastAsia="en-US"/>
        </w:rPr>
        <w:t>.</w:t>
      </w:r>
    </w:p>
    <w:p w14:paraId="0591864F" w14:textId="77777777" w:rsidR="00886D17" w:rsidRDefault="00886D17" w:rsidP="00886D17">
      <w:pPr>
        <w:rPr>
          <w:rFonts w:ascii="Arial" w:eastAsiaTheme="minorHAnsi" w:hAnsi="Arial" w:cs="Arial"/>
          <w:color w:val="000000"/>
          <w:sz w:val="20"/>
          <w:lang w:eastAsia="en-US"/>
        </w:rPr>
      </w:pPr>
    </w:p>
    <w:p w14:paraId="3ADA3E66" w14:textId="21898F0B" w:rsidR="0050198D" w:rsidRPr="0050198D" w:rsidRDefault="00DC523C" w:rsidP="00886D17">
      <w:pPr>
        <w:rPr>
          <w:rFonts w:ascii="Arial" w:eastAsiaTheme="minorHAnsi" w:hAnsi="Arial" w:cs="Arial"/>
          <w:color w:val="000000"/>
          <w:sz w:val="20"/>
          <w:lang w:eastAsia="en-US"/>
        </w:rPr>
      </w:pPr>
      <w:proofErr w:type="gramStart"/>
      <w:r>
        <w:rPr>
          <w:rFonts w:ascii="Arial" w:eastAsiaTheme="minorHAnsi" w:hAnsi="Arial" w:cs="Arial"/>
          <w:color w:val="000000"/>
          <w:sz w:val="20"/>
          <w:lang w:eastAsia="en-US"/>
        </w:rPr>
        <w:t xml:space="preserve">7.3.1  </w:t>
      </w:r>
      <w:r w:rsidR="0050198D" w:rsidRPr="0050198D">
        <w:rPr>
          <w:rFonts w:ascii="Arial" w:eastAsiaTheme="minorHAnsi" w:hAnsi="Arial" w:cs="Arial"/>
          <w:color w:val="000000"/>
          <w:sz w:val="20"/>
          <w:lang w:eastAsia="en-US"/>
        </w:rPr>
        <w:t>Strategic</w:t>
      </w:r>
      <w:proofErr w:type="gramEnd"/>
      <w:r w:rsidR="0050198D" w:rsidRPr="0050198D">
        <w:rPr>
          <w:rFonts w:ascii="Arial" w:eastAsiaTheme="minorHAnsi" w:hAnsi="Arial" w:cs="Arial"/>
          <w:color w:val="000000"/>
          <w:sz w:val="20"/>
          <w:lang w:eastAsia="en-US"/>
        </w:rPr>
        <w:t xml:space="preserve"> response</w:t>
      </w:r>
    </w:p>
    <w:p w14:paraId="61989447" w14:textId="77777777" w:rsidR="0050198D" w:rsidRDefault="0050198D" w:rsidP="0050198D">
      <w:pPr>
        <w:autoSpaceDE w:val="0"/>
        <w:autoSpaceDN w:val="0"/>
        <w:adjustRightInd w:val="0"/>
        <w:rPr>
          <w:rFonts w:ascii="Arial" w:eastAsiaTheme="minorHAnsi" w:hAnsi="Arial" w:cs="Arial"/>
          <w:b w:val="0"/>
          <w:color w:val="000000"/>
          <w:sz w:val="20"/>
          <w:lang w:eastAsia="en-US"/>
        </w:rPr>
      </w:pPr>
    </w:p>
    <w:p w14:paraId="357D526B" w14:textId="77777777" w:rsidR="0050198D" w:rsidRDefault="0050198D" w:rsidP="0050198D">
      <w:pPr>
        <w:autoSpaceDE w:val="0"/>
        <w:autoSpaceDN w:val="0"/>
        <w:adjustRightInd w:val="0"/>
        <w:rPr>
          <w:rFonts w:ascii="Arial" w:eastAsiaTheme="minorHAnsi" w:hAnsi="Arial" w:cs="Arial"/>
          <w:b w:val="0"/>
          <w:color w:val="000000"/>
          <w:sz w:val="20"/>
          <w:lang w:eastAsia="en-US"/>
        </w:rPr>
      </w:pPr>
      <w:r w:rsidRPr="0020725A">
        <w:rPr>
          <w:rFonts w:ascii="Arial" w:eastAsiaTheme="minorHAnsi" w:hAnsi="Arial" w:cs="Arial"/>
          <w:color w:val="000000"/>
          <w:sz w:val="20"/>
          <w:lang w:eastAsia="en-US"/>
        </w:rPr>
        <w:t>In Bournemouth</w:t>
      </w:r>
      <w:r w:rsidRPr="0020725A">
        <w:rPr>
          <w:rFonts w:ascii="Arial" w:eastAsiaTheme="minorHAnsi" w:hAnsi="Arial" w:cs="Arial"/>
          <w:b w:val="0"/>
          <w:color w:val="000000"/>
          <w:sz w:val="20"/>
          <w:lang w:eastAsia="en-US"/>
        </w:rPr>
        <w:t xml:space="preserve">: </w:t>
      </w:r>
      <w:r w:rsidR="00DF56F8" w:rsidRPr="0020725A">
        <w:rPr>
          <w:rFonts w:ascii="Arial" w:eastAsiaTheme="minorHAnsi" w:hAnsi="Arial" w:cs="Arial"/>
          <w:b w:val="0"/>
          <w:color w:val="000000"/>
          <w:sz w:val="20"/>
          <w:lang w:eastAsia="en-US"/>
        </w:rPr>
        <w:t>The</w:t>
      </w:r>
      <w:r w:rsidRPr="0020725A">
        <w:rPr>
          <w:rFonts w:ascii="Arial" w:eastAsiaTheme="minorHAnsi" w:hAnsi="Arial" w:cs="Arial"/>
          <w:b w:val="0"/>
          <w:color w:val="000000"/>
          <w:sz w:val="20"/>
          <w:lang w:eastAsia="en-US"/>
        </w:rPr>
        <w:t xml:space="preserve"> Missing Persons Monitoring Group monitor all instances of children going missing including repeat examples, and identify any trends in terms of care arrangements, location, ages, links with CSE, etc.  These are analysed</w:t>
      </w:r>
      <w:r w:rsidR="0020725A">
        <w:rPr>
          <w:rFonts w:ascii="Arial" w:eastAsiaTheme="minorHAnsi" w:hAnsi="Arial" w:cs="Arial"/>
          <w:b w:val="0"/>
          <w:color w:val="000000"/>
          <w:sz w:val="20"/>
          <w:lang w:eastAsia="en-US"/>
        </w:rPr>
        <w:t xml:space="preserve"> and discussed at a senior level in a six-weekly intelligence meeting with the police.</w:t>
      </w:r>
    </w:p>
    <w:p w14:paraId="23CF988E" w14:textId="77777777" w:rsidR="0050198D" w:rsidRDefault="0050198D" w:rsidP="0050198D">
      <w:pPr>
        <w:autoSpaceDE w:val="0"/>
        <w:autoSpaceDN w:val="0"/>
        <w:adjustRightInd w:val="0"/>
        <w:rPr>
          <w:rFonts w:ascii="Arial" w:eastAsiaTheme="minorHAnsi" w:hAnsi="Arial" w:cs="Arial"/>
          <w:b w:val="0"/>
          <w:color w:val="000000"/>
          <w:sz w:val="20"/>
          <w:lang w:eastAsia="en-US"/>
        </w:rPr>
      </w:pPr>
    </w:p>
    <w:p w14:paraId="6E1C5693" w14:textId="0EFEE669" w:rsidR="0050198D" w:rsidRDefault="0050198D" w:rsidP="0050198D">
      <w:pPr>
        <w:autoSpaceDE w:val="0"/>
        <w:autoSpaceDN w:val="0"/>
        <w:adjustRightInd w:val="0"/>
        <w:rPr>
          <w:rFonts w:ascii="Arial" w:eastAsiaTheme="minorHAnsi" w:hAnsi="Arial" w:cs="Arial"/>
          <w:b w:val="0"/>
          <w:color w:val="000000"/>
          <w:sz w:val="20"/>
          <w:lang w:eastAsia="en-US"/>
        </w:rPr>
      </w:pPr>
      <w:r>
        <w:rPr>
          <w:rFonts w:ascii="Arial" w:eastAsiaTheme="minorHAnsi" w:hAnsi="Arial" w:cs="Arial"/>
          <w:color w:val="000000"/>
          <w:sz w:val="20"/>
          <w:lang w:eastAsia="en-US"/>
        </w:rPr>
        <w:t>In Bournemouth and Poole</w:t>
      </w:r>
      <w:r>
        <w:rPr>
          <w:rFonts w:ascii="Arial" w:eastAsiaTheme="minorHAnsi" w:hAnsi="Arial" w:cs="Arial"/>
          <w:b w:val="0"/>
          <w:color w:val="000000"/>
          <w:sz w:val="20"/>
          <w:lang w:eastAsia="en-US"/>
        </w:rPr>
        <w:t xml:space="preserve">: </w:t>
      </w:r>
      <w:r w:rsidR="00DF56F8">
        <w:rPr>
          <w:rFonts w:ascii="Arial" w:eastAsiaTheme="minorHAnsi" w:hAnsi="Arial" w:cs="Arial"/>
          <w:b w:val="0"/>
          <w:color w:val="000000"/>
          <w:sz w:val="20"/>
          <w:lang w:eastAsia="en-US"/>
        </w:rPr>
        <w:t>The</w:t>
      </w:r>
      <w:r>
        <w:rPr>
          <w:rFonts w:ascii="Arial" w:eastAsiaTheme="minorHAnsi" w:hAnsi="Arial" w:cs="Arial"/>
          <w:b w:val="0"/>
          <w:color w:val="000000"/>
          <w:sz w:val="20"/>
          <w:lang w:eastAsia="en-US"/>
        </w:rPr>
        <w:t xml:space="preserve"> Strategic Missing Persons Group meets quarterly and reports annually to the respective children’s and adults’ safeguarding boards.  They provide strategic direction, trends and responses to target prolific missing young people.</w:t>
      </w:r>
    </w:p>
    <w:p w14:paraId="63D9FA8C" w14:textId="77777777" w:rsidR="00DC523C" w:rsidRDefault="00DC523C" w:rsidP="0050198D">
      <w:pPr>
        <w:autoSpaceDE w:val="0"/>
        <w:autoSpaceDN w:val="0"/>
        <w:adjustRightInd w:val="0"/>
        <w:rPr>
          <w:rFonts w:ascii="Arial" w:eastAsiaTheme="minorHAnsi" w:hAnsi="Arial" w:cs="Arial"/>
          <w:b w:val="0"/>
          <w:color w:val="000000"/>
          <w:sz w:val="20"/>
          <w:lang w:eastAsia="en-US"/>
        </w:rPr>
      </w:pPr>
    </w:p>
    <w:p w14:paraId="5032412F" w14:textId="77777777" w:rsidR="0050198D" w:rsidRDefault="0050198D" w:rsidP="0050198D">
      <w:pPr>
        <w:autoSpaceDE w:val="0"/>
        <w:autoSpaceDN w:val="0"/>
        <w:adjustRightInd w:val="0"/>
        <w:rPr>
          <w:rFonts w:ascii="Arial" w:eastAsiaTheme="minorHAnsi" w:hAnsi="Arial" w:cs="Arial"/>
          <w:b w:val="0"/>
          <w:color w:val="000000"/>
          <w:sz w:val="20"/>
          <w:lang w:eastAsia="en-US"/>
        </w:rPr>
      </w:pPr>
    </w:p>
    <w:p w14:paraId="32FB849D" w14:textId="77777777" w:rsidR="0050198D" w:rsidRPr="0050198D" w:rsidRDefault="0050198D" w:rsidP="0050198D">
      <w:pPr>
        <w:pStyle w:val="ListParagraph"/>
        <w:numPr>
          <w:ilvl w:val="0"/>
          <w:numId w:val="2"/>
        </w:numPr>
        <w:autoSpaceDE w:val="0"/>
        <w:autoSpaceDN w:val="0"/>
        <w:adjustRightInd w:val="0"/>
        <w:ind w:left="426" w:hanging="426"/>
        <w:rPr>
          <w:rFonts w:ascii="Arial" w:eastAsiaTheme="minorHAnsi" w:hAnsi="Arial" w:cs="Arial"/>
          <w:color w:val="000000"/>
          <w:sz w:val="20"/>
          <w:lang w:eastAsia="en-US"/>
        </w:rPr>
      </w:pPr>
      <w:r w:rsidRPr="0050198D">
        <w:rPr>
          <w:rFonts w:ascii="Arial" w:eastAsiaTheme="minorHAnsi" w:hAnsi="Arial" w:cs="Arial"/>
          <w:color w:val="000000"/>
          <w:sz w:val="20"/>
          <w:lang w:eastAsia="en-US"/>
        </w:rPr>
        <w:t xml:space="preserve"> Quality Assurance</w:t>
      </w:r>
    </w:p>
    <w:p w14:paraId="761B3B05" w14:textId="77777777" w:rsidR="0050198D" w:rsidRDefault="0050198D" w:rsidP="0050198D">
      <w:pPr>
        <w:autoSpaceDE w:val="0"/>
        <w:autoSpaceDN w:val="0"/>
        <w:adjustRightInd w:val="0"/>
        <w:rPr>
          <w:rFonts w:ascii="Arial" w:eastAsiaTheme="minorHAnsi" w:hAnsi="Arial" w:cs="Arial"/>
          <w:b w:val="0"/>
          <w:color w:val="000000"/>
          <w:sz w:val="20"/>
          <w:lang w:eastAsia="en-US"/>
        </w:rPr>
      </w:pPr>
    </w:p>
    <w:p w14:paraId="0DB433AB" w14:textId="77777777" w:rsidR="0050198D" w:rsidRDefault="0050198D" w:rsidP="0050198D">
      <w:p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 xml:space="preserve">Missing </w:t>
      </w:r>
      <w:r w:rsidR="00D01E67">
        <w:rPr>
          <w:rFonts w:ascii="Arial" w:eastAsiaTheme="minorHAnsi" w:hAnsi="Arial" w:cs="Arial"/>
          <w:b w:val="0"/>
          <w:color w:val="000000"/>
          <w:sz w:val="20"/>
          <w:lang w:eastAsia="en-US"/>
        </w:rPr>
        <w:t xml:space="preserve">arrangements will be quality assured through Team Manager oversight of return interviews </w:t>
      </w:r>
      <w:r w:rsidR="00D60C3C">
        <w:rPr>
          <w:rFonts w:ascii="Arial" w:eastAsiaTheme="minorHAnsi" w:hAnsi="Arial" w:cs="Arial"/>
          <w:b w:val="0"/>
          <w:color w:val="000000"/>
          <w:sz w:val="20"/>
          <w:lang w:eastAsia="en-US"/>
        </w:rPr>
        <w:t>and</w:t>
      </w:r>
      <w:r w:rsidR="00D01E67">
        <w:rPr>
          <w:rFonts w:ascii="Arial" w:eastAsiaTheme="minorHAnsi" w:hAnsi="Arial" w:cs="Arial"/>
          <w:b w:val="0"/>
          <w:color w:val="000000"/>
          <w:sz w:val="20"/>
          <w:lang w:eastAsia="en-US"/>
        </w:rPr>
        <w:t xml:space="preserve"> periodic auditing of return interviews.</w:t>
      </w:r>
    </w:p>
    <w:p w14:paraId="552EDC8B" w14:textId="77777777" w:rsidR="00D01E67" w:rsidRDefault="00D01E67" w:rsidP="0050198D">
      <w:pPr>
        <w:autoSpaceDE w:val="0"/>
        <w:autoSpaceDN w:val="0"/>
        <w:adjustRightInd w:val="0"/>
        <w:rPr>
          <w:rFonts w:ascii="Arial" w:eastAsiaTheme="minorHAnsi" w:hAnsi="Arial" w:cs="Arial"/>
          <w:b w:val="0"/>
          <w:color w:val="000000"/>
          <w:sz w:val="20"/>
          <w:lang w:eastAsia="en-US"/>
        </w:rPr>
      </w:pPr>
    </w:p>
    <w:p w14:paraId="01CFADE5" w14:textId="77777777" w:rsidR="00D01E67" w:rsidRDefault="00D01E67" w:rsidP="0050198D">
      <w:p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 xml:space="preserve">Missing arrangements are subject to the ambitions plan which will be monitored by the LSCB, Corporate Parenting </w:t>
      </w:r>
      <w:r w:rsidR="00D6772A">
        <w:rPr>
          <w:rFonts w:ascii="Arial" w:eastAsiaTheme="minorHAnsi" w:hAnsi="Arial" w:cs="Arial"/>
          <w:b w:val="0"/>
          <w:color w:val="000000"/>
          <w:sz w:val="20"/>
          <w:lang w:eastAsia="en-US"/>
        </w:rPr>
        <w:t>Panel</w:t>
      </w:r>
      <w:r>
        <w:rPr>
          <w:rFonts w:ascii="Arial" w:eastAsiaTheme="minorHAnsi" w:hAnsi="Arial" w:cs="Arial"/>
          <w:b w:val="0"/>
          <w:color w:val="000000"/>
          <w:sz w:val="20"/>
          <w:lang w:eastAsia="en-US"/>
        </w:rPr>
        <w:t xml:space="preserve"> and Children’s Trust.  The former will review performance of the partnership relative to operational delivery against current policy, guidance and best practice, and will share and disseminate best practice.</w:t>
      </w:r>
    </w:p>
    <w:p w14:paraId="174EE52A" w14:textId="77777777" w:rsidR="00D01E67" w:rsidRDefault="00D01E67" w:rsidP="0050198D">
      <w:pPr>
        <w:autoSpaceDE w:val="0"/>
        <w:autoSpaceDN w:val="0"/>
        <w:adjustRightInd w:val="0"/>
        <w:rPr>
          <w:rFonts w:ascii="Arial" w:eastAsiaTheme="minorHAnsi" w:hAnsi="Arial" w:cs="Arial"/>
          <w:b w:val="0"/>
          <w:color w:val="000000"/>
          <w:sz w:val="20"/>
          <w:lang w:eastAsia="en-US"/>
        </w:rPr>
      </w:pPr>
    </w:p>
    <w:p w14:paraId="48BA2DDD" w14:textId="77777777" w:rsidR="00D01E67" w:rsidRDefault="00D01E67">
      <w:pPr>
        <w:rPr>
          <w:rFonts w:ascii="Arial" w:eastAsiaTheme="minorHAnsi" w:hAnsi="Arial" w:cs="Arial"/>
          <w:b w:val="0"/>
          <w:color w:val="000000"/>
          <w:sz w:val="20"/>
          <w:lang w:eastAsia="en-US"/>
        </w:rPr>
      </w:pPr>
      <w:r>
        <w:rPr>
          <w:rFonts w:ascii="Arial" w:eastAsiaTheme="minorHAnsi" w:hAnsi="Arial" w:cs="Arial"/>
          <w:b w:val="0"/>
          <w:color w:val="000000"/>
          <w:sz w:val="20"/>
          <w:lang w:eastAsia="en-US"/>
        </w:rPr>
        <w:br w:type="page"/>
      </w:r>
    </w:p>
    <w:p w14:paraId="297E4B35" w14:textId="77777777" w:rsidR="00D01E67" w:rsidRDefault="00D01E67" w:rsidP="0050198D">
      <w:pPr>
        <w:autoSpaceDE w:val="0"/>
        <w:autoSpaceDN w:val="0"/>
        <w:adjustRightInd w:val="0"/>
        <w:rPr>
          <w:rFonts w:ascii="Arial" w:eastAsiaTheme="minorHAnsi" w:hAnsi="Arial" w:cs="Arial"/>
          <w:color w:val="000000"/>
          <w:sz w:val="20"/>
          <w:lang w:eastAsia="en-US"/>
        </w:rPr>
      </w:pPr>
      <w:r>
        <w:rPr>
          <w:rFonts w:ascii="Arial" w:eastAsiaTheme="minorHAnsi" w:hAnsi="Arial" w:cs="Arial"/>
          <w:color w:val="000000"/>
          <w:sz w:val="20"/>
          <w:lang w:eastAsia="en-US"/>
        </w:rPr>
        <w:lastRenderedPageBreak/>
        <w:t>Definitions List</w:t>
      </w:r>
    </w:p>
    <w:p w14:paraId="6D17F483" w14:textId="77777777" w:rsidR="00D01E67" w:rsidRDefault="00D01E67" w:rsidP="0050198D">
      <w:pPr>
        <w:autoSpaceDE w:val="0"/>
        <w:autoSpaceDN w:val="0"/>
        <w:adjustRightInd w:val="0"/>
        <w:rPr>
          <w:rFonts w:ascii="Arial" w:eastAsiaTheme="minorHAnsi" w:hAnsi="Arial" w:cs="Arial"/>
          <w:color w:val="000000"/>
          <w:sz w:val="20"/>
          <w:lang w:eastAsia="en-US"/>
        </w:rPr>
      </w:pPr>
    </w:p>
    <w:p w14:paraId="4B0C31A3"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Cs/>
          <w:color w:val="000000"/>
          <w:sz w:val="20"/>
          <w:lang w:eastAsia="en-US"/>
        </w:rPr>
        <w:t xml:space="preserve">Child: </w:t>
      </w:r>
      <w:r w:rsidRPr="00D01E67">
        <w:rPr>
          <w:rFonts w:ascii="Arial" w:eastAsiaTheme="minorHAnsi" w:hAnsi="Arial" w:cs="Arial"/>
          <w:b w:val="0"/>
          <w:color w:val="000000"/>
          <w:sz w:val="20"/>
          <w:lang w:eastAsia="en-US"/>
        </w:rPr>
        <w:t xml:space="preserve">anyone who has not yet reached their 18th birthday. ‘Children’ therefore means ‘children and young people’ throughout this guidance. </w:t>
      </w:r>
    </w:p>
    <w:p w14:paraId="2DD9115C"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7B7BB369"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Cs/>
          <w:color w:val="000000"/>
          <w:sz w:val="20"/>
          <w:lang w:eastAsia="en-US"/>
        </w:rPr>
        <w:t xml:space="preserve">Young runaway: </w:t>
      </w:r>
      <w:r w:rsidRPr="00D01E67">
        <w:rPr>
          <w:rFonts w:ascii="Arial" w:eastAsiaTheme="minorHAnsi" w:hAnsi="Arial" w:cs="Arial"/>
          <w:b w:val="0"/>
          <w:color w:val="000000"/>
          <w:sz w:val="20"/>
          <w:lang w:eastAsia="en-US"/>
        </w:rPr>
        <w:t xml:space="preserve">a child who has run away from their home or care placement, or feels they have been forced or lured to leave. </w:t>
      </w:r>
    </w:p>
    <w:p w14:paraId="539EBDCD"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0BE448A7"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Cs/>
          <w:color w:val="000000"/>
          <w:sz w:val="20"/>
          <w:lang w:eastAsia="en-US"/>
        </w:rPr>
        <w:t xml:space="preserve">Missing child: </w:t>
      </w:r>
      <w:r w:rsidRPr="00D01E67">
        <w:rPr>
          <w:rFonts w:ascii="Arial" w:eastAsiaTheme="minorHAnsi" w:hAnsi="Arial" w:cs="Arial"/>
          <w:b w:val="0"/>
          <w:color w:val="000000"/>
          <w:sz w:val="20"/>
          <w:lang w:eastAsia="en-US"/>
        </w:rPr>
        <w:t xml:space="preserve">a child reported as missing to the police by their family or carers. </w:t>
      </w:r>
    </w:p>
    <w:p w14:paraId="4FC3E6B7"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2976CF3A"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Cs/>
          <w:color w:val="000000"/>
          <w:sz w:val="20"/>
          <w:lang w:eastAsia="en-US"/>
        </w:rPr>
        <w:t xml:space="preserve">Looked after child: </w:t>
      </w:r>
      <w:r w:rsidRPr="00D01E67">
        <w:rPr>
          <w:rFonts w:ascii="Arial" w:eastAsiaTheme="minorHAnsi" w:hAnsi="Arial" w:cs="Arial"/>
          <w:b w:val="0"/>
          <w:color w:val="000000"/>
          <w:sz w:val="20"/>
          <w:lang w:eastAsia="en-US"/>
        </w:rPr>
        <w:t xml:space="preserve">a child who is looked after by a local authority by reason of a care order, or being accommodated under section 20 of the Children Act 1989. </w:t>
      </w:r>
    </w:p>
    <w:p w14:paraId="4DF8A841"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575BAAB1"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Cs/>
          <w:color w:val="000000"/>
          <w:sz w:val="20"/>
          <w:lang w:eastAsia="en-US"/>
        </w:rPr>
        <w:t xml:space="preserve">Responsible local authority: </w:t>
      </w:r>
      <w:r w:rsidRPr="00D01E67">
        <w:rPr>
          <w:rFonts w:ascii="Arial" w:eastAsiaTheme="minorHAnsi" w:hAnsi="Arial" w:cs="Arial"/>
          <w:b w:val="0"/>
          <w:color w:val="000000"/>
          <w:sz w:val="20"/>
          <w:lang w:eastAsia="en-US"/>
        </w:rPr>
        <w:t xml:space="preserve">the local authority that is responsible for a looked after child’s care and care planning. </w:t>
      </w:r>
    </w:p>
    <w:p w14:paraId="72B02369"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6A4B6E8D"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Cs/>
          <w:color w:val="000000"/>
          <w:sz w:val="20"/>
          <w:lang w:eastAsia="en-US"/>
        </w:rPr>
        <w:t xml:space="preserve">Host local authority: </w:t>
      </w:r>
      <w:r w:rsidRPr="00D01E67">
        <w:rPr>
          <w:rFonts w:ascii="Arial" w:eastAsiaTheme="minorHAnsi" w:hAnsi="Arial" w:cs="Arial"/>
          <w:b w:val="0"/>
          <w:color w:val="000000"/>
          <w:sz w:val="20"/>
          <w:lang w:eastAsia="en-US"/>
        </w:rPr>
        <w:t xml:space="preserve">the local authority in which a looked after child is placed when placed out of the responsible local authority’s area. </w:t>
      </w:r>
    </w:p>
    <w:p w14:paraId="6ADCF75A"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3A0A399F"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Cs/>
          <w:color w:val="000000"/>
          <w:sz w:val="20"/>
          <w:lang w:eastAsia="en-US"/>
        </w:rPr>
        <w:t xml:space="preserve">Care leaver: </w:t>
      </w:r>
      <w:r w:rsidRPr="00D01E67">
        <w:rPr>
          <w:rFonts w:ascii="Arial" w:eastAsiaTheme="minorHAnsi" w:hAnsi="Arial" w:cs="Arial"/>
          <w:b w:val="0"/>
          <w:color w:val="000000"/>
          <w:sz w:val="20"/>
          <w:lang w:eastAsia="en-US"/>
        </w:rPr>
        <w:t xml:space="preserve">an eligible, relevant or former relevant child as defined by the Children Act 1989. </w:t>
      </w:r>
    </w:p>
    <w:p w14:paraId="35516167"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0E1281B1"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Cs/>
          <w:color w:val="000000"/>
          <w:sz w:val="20"/>
          <w:lang w:eastAsia="en-US"/>
        </w:rPr>
        <w:t xml:space="preserve">Missing from care: </w:t>
      </w:r>
      <w:r w:rsidRPr="00D01E67">
        <w:rPr>
          <w:rFonts w:ascii="Arial" w:eastAsiaTheme="minorHAnsi" w:hAnsi="Arial" w:cs="Arial"/>
          <w:b w:val="0"/>
          <w:color w:val="000000"/>
          <w:sz w:val="20"/>
          <w:lang w:eastAsia="en-US"/>
        </w:rPr>
        <w:t xml:space="preserve">a looked after child who is not at their placement or the place they are expected to be (e.g., school) and their whereabouts is not known. </w:t>
      </w:r>
    </w:p>
    <w:p w14:paraId="77060B89"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3DF5755D"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Cs/>
          <w:color w:val="000000"/>
          <w:sz w:val="20"/>
          <w:lang w:eastAsia="en-US"/>
        </w:rPr>
        <w:t xml:space="preserve">Away from placement without authorisation: </w:t>
      </w:r>
      <w:r w:rsidRPr="00D01E67">
        <w:rPr>
          <w:rFonts w:ascii="Arial" w:eastAsiaTheme="minorHAnsi" w:hAnsi="Arial" w:cs="Arial"/>
          <w:b w:val="0"/>
          <w:color w:val="000000"/>
          <w:sz w:val="20"/>
          <w:lang w:eastAsia="en-US"/>
        </w:rPr>
        <w:t xml:space="preserve">a looked after child whose whereabouts is known but who is not at their placement or place they are expected to be and the carer has concerns or the incident has been notified to the local authority or the police. </w:t>
      </w:r>
    </w:p>
    <w:p w14:paraId="0CA44E86"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16652713" w14:textId="77777777" w:rsidR="00D01E67" w:rsidRDefault="00D01E67" w:rsidP="00D01E67">
      <w:pPr>
        <w:autoSpaceDE w:val="0"/>
        <w:autoSpaceDN w:val="0"/>
        <w:adjustRightInd w:val="0"/>
        <w:rPr>
          <w:rFonts w:ascii="Arial" w:eastAsiaTheme="minorHAnsi" w:hAnsi="Arial" w:cs="Arial"/>
          <w:bCs/>
          <w:color w:val="000000"/>
          <w:sz w:val="20"/>
          <w:lang w:eastAsia="en-US"/>
        </w:rPr>
      </w:pPr>
      <w:r w:rsidRPr="00D01E67">
        <w:rPr>
          <w:rFonts w:ascii="Arial" w:eastAsiaTheme="minorHAnsi" w:hAnsi="Arial" w:cs="Arial"/>
          <w:bCs/>
          <w:color w:val="000000"/>
          <w:sz w:val="20"/>
          <w:lang w:eastAsia="en-US"/>
        </w:rPr>
        <w:t xml:space="preserve">Police definitions </w:t>
      </w:r>
    </w:p>
    <w:p w14:paraId="4198C6D0"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1D0FFB45"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The National Police Chiefs Council, January 2012 definitions of ‘missing’ and ‘absent’ in relation to children and adults were introduced. These are: </w:t>
      </w:r>
    </w:p>
    <w:p w14:paraId="09275A84"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45C82244" w14:textId="77777777" w:rsidR="00D01E67" w:rsidRDefault="00D01E67" w:rsidP="00D01E67">
      <w:p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Cs/>
          <w:color w:val="000000"/>
          <w:sz w:val="20"/>
          <w:lang w:eastAsia="en-US"/>
        </w:rPr>
        <w:t xml:space="preserve">Missing: </w:t>
      </w:r>
      <w:r w:rsidRPr="00D01E67">
        <w:rPr>
          <w:rFonts w:ascii="Arial" w:eastAsiaTheme="minorHAnsi" w:hAnsi="Arial" w:cs="Arial"/>
          <w:b w:val="0"/>
          <w:color w:val="000000"/>
          <w:sz w:val="20"/>
          <w:lang w:eastAsia="en-US"/>
        </w:rPr>
        <w:t xml:space="preserve">Anyone whose whereabouts cannot be established and where the circumstances are out of character, or the context suggests the person may be subject of crime or at risk of harm to themselves or another. </w:t>
      </w:r>
    </w:p>
    <w:p w14:paraId="29D759E7"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45A0CC88" w14:textId="3F5B10AF" w:rsidR="00D01E67" w:rsidRPr="00AD14BC" w:rsidRDefault="00D01E67" w:rsidP="00D01E67">
      <w:pPr>
        <w:autoSpaceDE w:val="0"/>
        <w:autoSpaceDN w:val="0"/>
        <w:adjustRightInd w:val="0"/>
        <w:rPr>
          <w:rFonts w:ascii="Arial" w:eastAsiaTheme="minorHAnsi" w:hAnsi="Arial" w:cs="Arial"/>
          <w:b w:val="0"/>
          <w:i/>
          <w:color w:val="000000"/>
          <w:sz w:val="20"/>
          <w:lang w:eastAsia="en-US"/>
        </w:rPr>
      </w:pPr>
      <w:r w:rsidRPr="00D01E67">
        <w:rPr>
          <w:rFonts w:ascii="Arial" w:eastAsiaTheme="minorHAnsi" w:hAnsi="Arial" w:cs="Arial"/>
          <w:bCs/>
          <w:color w:val="000000"/>
          <w:sz w:val="20"/>
          <w:lang w:eastAsia="en-US"/>
        </w:rPr>
        <w:t xml:space="preserve">Absent: </w:t>
      </w:r>
      <w:r w:rsidRPr="00D01E67">
        <w:rPr>
          <w:rFonts w:ascii="Arial" w:eastAsiaTheme="minorHAnsi" w:hAnsi="Arial" w:cs="Arial"/>
          <w:b w:val="0"/>
          <w:color w:val="000000"/>
          <w:sz w:val="20"/>
          <w:lang w:eastAsia="en-US"/>
        </w:rPr>
        <w:t xml:space="preserve">a person not at a place where they are expected or required to be and there is no apparent risk. It is expected that cases classified as ‘absent’ will be monitored by the Police and escalated to the missing person category if the risk increase. </w:t>
      </w:r>
      <w:r w:rsidR="00AD14BC" w:rsidRPr="00AD14BC">
        <w:rPr>
          <w:rFonts w:ascii="Arial" w:eastAsiaTheme="minorHAnsi" w:hAnsi="Arial" w:cs="Arial"/>
          <w:b w:val="0"/>
          <w:i/>
          <w:color w:val="000000"/>
          <w:sz w:val="20"/>
          <w:lang w:eastAsia="en-US"/>
        </w:rPr>
        <w:t>NB: Dorset Police have not used this category since 2015</w:t>
      </w:r>
    </w:p>
    <w:p w14:paraId="44D36089"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7C2B4D85" w14:textId="77777777" w:rsidR="00D01E67" w:rsidRPr="00D01E67" w:rsidRDefault="00D01E67" w:rsidP="00D01E67">
      <w:pPr>
        <w:autoSpaceDE w:val="0"/>
        <w:autoSpaceDN w:val="0"/>
        <w:adjustRightInd w:val="0"/>
        <w:rPr>
          <w:rFonts w:ascii="Arial" w:eastAsiaTheme="minorHAnsi" w:hAnsi="Arial" w:cs="Arial"/>
          <w:color w:val="000000"/>
          <w:sz w:val="20"/>
          <w:lang w:eastAsia="en-US"/>
        </w:rPr>
      </w:pPr>
      <w:r w:rsidRPr="00D01E67">
        <w:rPr>
          <w:rFonts w:ascii="Arial" w:eastAsiaTheme="minorHAnsi" w:hAnsi="Arial" w:cs="Arial"/>
          <w:bCs/>
          <w:color w:val="000000"/>
          <w:sz w:val="20"/>
          <w:lang w:eastAsia="en-US"/>
        </w:rPr>
        <w:t xml:space="preserve">Absconder: </w:t>
      </w:r>
      <w:r w:rsidRPr="00DC523C">
        <w:rPr>
          <w:rFonts w:ascii="Arial" w:eastAsiaTheme="minorHAnsi" w:hAnsi="Arial" w:cs="Arial"/>
          <w:b w:val="0"/>
          <w:bCs/>
          <w:color w:val="000000"/>
          <w:sz w:val="20"/>
          <w:lang w:eastAsia="en-US"/>
        </w:rPr>
        <w:t>a</w:t>
      </w:r>
      <w:r w:rsidRPr="00DC523C">
        <w:rPr>
          <w:rFonts w:ascii="Arial" w:eastAsiaTheme="minorHAnsi" w:hAnsi="Arial" w:cs="Arial"/>
          <w:b w:val="0"/>
          <w:color w:val="000000"/>
          <w:sz w:val="20"/>
          <w:lang w:eastAsia="en-US"/>
        </w:rPr>
        <w:t>n</w:t>
      </w:r>
      <w:r w:rsidRPr="00D01E67">
        <w:rPr>
          <w:rFonts w:ascii="Arial" w:eastAsiaTheme="minorHAnsi" w:hAnsi="Arial" w:cs="Arial"/>
          <w:b w:val="0"/>
          <w:color w:val="000000"/>
          <w:sz w:val="20"/>
          <w:lang w:eastAsia="en-US"/>
        </w:rPr>
        <w:t xml:space="preserve"> absconder is a child who is absent from the placement without permission and who is subject to an order or requirement resulting from the criminal justice process (e.g. remands, curfews, tagging, conditions of residence, other bail conditions or ASBO’s), or a Secure Order made in either civil or criminal proceedings.</w:t>
      </w:r>
    </w:p>
    <w:p w14:paraId="2449DAC8" w14:textId="77777777" w:rsidR="0050198D" w:rsidRPr="0050198D" w:rsidRDefault="0050198D" w:rsidP="0050198D">
      <w:pPr>
        <w:autoSpaceDE w:val="0"/>
        <w:autoSpaceDN w:val="0"/>
        <w:adjustRightInd w:val="0"/>
        <w:rPr>
          <w:rFonts w:ascii="Arial" w:eastAsiaTheme="minorHAnsi" w:hAnsi="Arial" w:cs="Arial"/>
          <w:b w:val="0"/>
          <w:color w:val="000000"/>
          <w:sz w:val="20"/>
          <w:lang w:eastAsia="en-US"/>
        </w:rPr>
      </w:pPr>
    </w:p>
    <w:p w14:paraId="405B010D" w14:textId="77777777" w:rsidR="00D01E67" w:rsidRDefault="00D01E67">
      <w:pPr>
        <w:rPr>
          <w:rFonts w:ascii="Arial" w:hAnsi="Arial" w:cs="Arial"/>
          <w:b w:val="0"/>
          <w:sz w:val="20"/>
        </w:rPr>
      </w:pPr>
      <w:r>
        <w:rPr>
          <w:rFonts w:ascii="Arial" w:hAnsi="Arial" w:cs="Arial"/>
          <w:b w:val="0"/>
          <w:sz w:val="20"/>
        </w:rPr>
        <w:br w:type="page"/>
      </w:r>
    </w:p>
    <w:p w14:paraId="7E4413C1" w14:textId="77777777" w:rsidR="0050198D" w:rsidRDefault="00D01E67" w:rsidP="0050198D">
      <w:pPr>
        <w:tabs>
          <w:tab w:val="left" w:pos="426"/>
        </w:tabs>
        <w:jc w:val="both"/>
        <w:rPr>
          <w:rFonts w:ascii="Arial" w:hAnsi="Arial" w:cs="Arial"/>
          <w:sz w:val="20"/>
        </w:rPr>
      </w:pPr>
      <w:r>
        <w:rPr>
          <w:rFonts w:ascii="Arial" w:hAnsi="Arial" w:cs="Arial"/>
          <w:sz w:val="20"/>
        </w:rPr>
        <w:lastRenderedPageBreak/>
        <w:t>Reasons why Children go Missing</w:t>
      </w:r>
    </w:p>
    <w:p w14:paraId="14B6D09F" w14:textId="77777777" w:rsidR="00D01E67" w:rsidRDefault="00D01E67" w:rsidP="0050198D">
      <w:pPr>
        <w:tabs>
          <w:tab w:val="left" w:pos="426"/>
        </w:tabs>
        <w:jc w:val="both"/>
        <w:rPr>
          <w:rFonts w:ascii="Arial" w:hAnsi="Arial" w:cs="Arial"/>
          <w:sz w:val="20"/>
        </w:rPr>
      </w:pPr>
    </w:p>
    <w:p w14:paraId="446E20D4" w14:textId="77777777" w:rsidR="00D01E67" w:rsidRDefault="00D01E67" w:rsidP="00F97B41">
      <w:pPr>
        <w:autoSpaceDE w:val="0"/>
        <w:autoSpaceDN w:val="0"/>
        <w:adjustRightInd w:val="0"/>
        <w:rPr>
          <w:rFonts w:ascii="Arial" w:eastAsiaTheme="minorHAnsi" w:hAnsi="Arial" w:cs="Arial"/>
          <w:b w:val="0"/>
          <w:color w:val="000000"/>
          <w:sz w:val="20"/>
          <w:lang w:eastAsia="en-US"/>
        </w:rPr>
      </w:pPr>
      <w:r w:rsidRPr="00F97B41">
        <w:rPr>
          <w:rFonts w:ascii="Arial" w:eastAsiaTheme="minorHAnsi" w:hAnsi="Arial" w:cs="Arial"/>
          <w:b w:val="0"/>
          <w:color w:val="000000"/>
          <w:sz w:val="20"/>
          <w:lang w:eastAsia="en-US"/>
        </w:rPr>
        <w:t xml:space="preserve">The Children’s Society through its research has identified the following risk factors that can precede a missing incident. </w:t>
      </w:r>
    </w:p>
    <w:p w14:paraId="4FEE4047" w14:textId="77777777" w:rsidR="00F97B41" w:rsidRPr="00F97B41" w:rsidRDefault="00F97B41" w:rsidP="00F97B41">
      <w:pPr>
        <w:autoSpaceDE w:val="0"/>
        <w:autoSpaceDN w:val="0"/>
        <w:adjustRightInd w:val="0"/>
        <w:rPr>
          <w:rFonts w:ascii="Arial" w:eastAsiaTheme="minorHAnsi" w:hAnsi="Arial" w:cs="Arial"/>
          <w:b w:val="0"/>
          <w:color w:val="000000"/>
          <w:sz w:val="20"/>
          <w:lang w:eastAsia="en-US"/>
        </w:rPr>
      </w:pPr>
    </w:p>
    <w:p w14:paraId="0224C6C7"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Arguments and conflicts; </w:t>
      </w:r>
    </w:p>
    <w:p w14:paraId="57EA71BF"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Conflict within a placement; </w:t>
      </w:r>
    </w:p>
    <w:p w14:paraId="581A81BB"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Poor family relationships; </w:t>
      </w:r>
    </w:p>
    <w:p w14:paraId="0BEFCF82"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Physical and emotional abuse; </w:t>
      </w:r>
    </w:p>
    <w:p w14:paraId="09F86946"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Boundaries and control; </w:t>
      </w:r>
    </w:p>
    <w:p w14:paraId="19EB5B01" w14:textId="77777777" w:rsidR="00D01E67" w:rsidRPr="00D01E67" w:rsidRDefault="00D01E67" w:rsidP="00D01E67">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Step parent issues. </w:t>
      </w:r>
    </w:p>
    <w:p w14:paraId="750EEE28"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58D36898" w14:textId="77777777" w:rsidR="00D01E67" w:rsidRDefault="00D01E67" w:rsidP="00F97B41">
      <w:pPr>
        <w:autoSpaceDE w:val="0"/>
        <w:autoSpaceDN w:val="0"/>
        <w:adjustRightInd w:val="0"/>
        <w:rPr>
          <w:rFonts w:ascii="Arial" w:eastAsiaTheme="minorHAnsi" w:hAnsi="Arial" w:cs="Arial"/>
          <w:b w:val="0"/>
          <w:color w:val="000000"/>
          <w:sz w:val="20"/>
          <w:lang w:eastAsia="en-US"/>
        </w:rPr>
      </w:pPr>
      <w:r w:rsidRPr="00F97B41">
        <w:rPr>
          <w:rFonts w:ascii="Arial" w:eastAsiaTheme="minorHAnsi" w:hAnsi="Arial" w:cs="Arial"/>
          <w:b w:val="0"/>
          <w:color w:val="000000"/>
          <w:sz w:val="20"/>
          <w:lang w:eastAsia="en-US"/>
        </w:rPr>
        <w:t xml:space="preserve">The immediate risks are associated with going missing include: </w:t>
      </w:r>
    </w:p>
    <w:p w14:paraId="416076FF" w14:textId="77777777" w:rsidR="00F97B41" w:rsidRPr="00F97B41" w:rsidRDefault="00F97B41" w:rsidP="00F97B41">
      <w:pPr>
        <w:autoSpaceDE w:val="0"/>
        <w:autoSpaceDN w:val="0"/>
        <w:adjustRightInd w:val="0"/>
        <w:rPr>
          <w:rFonts w:ascii="Arial" w:eastAsiaTheme="minorHAnsi" w:hAnsi="Arial" w:cs="Arial"/>
          <w:b w:val="0"/>
          <w:color w:val="000000"/>
          <w:sz w:val="20"/>
          <w:lang w:eastAsia="en-US"/>
        </w:rPr>
      </w:pPr>
    </w:p>
    <w:p w14:paraId="2CC1DE11"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No means of support or legitimate income - leading to high risk activities; </w:t>
      </w:r>
    </w:p>
    <w:p w14:paraId="24710C51"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Involvement in criminal activities; </w:t>
      </w:r>
    </w:p>
    <w:p w14:paraId="1FF2469C"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Victim of abuse; </w:t>
      </w:r>
    </w:p>
    <w:p w14:paraId="2C8B9794"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Victim of crime, for example through sexual assault and exploitation; </w:t>
      </w:r>
    </w:p>
    <w:p w14:paraId="0242D87E"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Alcohol/substance misuse; </w:t>
      </w:r>
    </w:p>
    <w:p w14:paraId="59781770"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Deterioration of physical and mental health; </w:t>
      </w:r>
    </w:p>
    <w:p w14:paraId="6F281055" w14:textId="77777777" w:rsidR="00D01E67" w:rsidRPr="00D01E67" w:rsidRDefault="00D01E67" w:rsidP="00D01E67">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Missing out on schooling and education; </w:t>
      </w:r>
    </w:p>
    <w:p w14:paraId="6F078C41" w14:textId="77777777" w:rsidR="00D01E67" w:rsidRPr="00D01E67" w:rsidRDefault="00D01E67" w:rsidP="00D01E67">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Increased vulnerability; </w:t>
      </w:r>
    </w:p>
    <w:p w14:paraId="0F9C91BA" w14:textId="77777777" w:rsidR="00D01E67" w:rsidRPr="00D01E67" w:rsidRDefault="00D01E67" w:rsidP="00D01E67">
      <w:pPr>
        <w:autoSpaceDE w:val="0"/>
        <w:autoSpaceDN w:val="0"/>
        <w:adjustRightInd w:val="0"/>
        <w:rPr>
          <w:rFonts w:ascii="Arial" w:eastAsiaTheme="minorHAnsi" w:hAnsi="Arial" w:cs="Arial"/>
          <w:b w:val="0"/>
          <w:color w:val="000000"/>
          <w:sz w:val="20"/>
          <w:lang w:eastAsia="en-US"/>
        </w:rPr>
      </w:pPr>
    </w:p>
    <w:p w14:paraId="048F46A5" w14:textId="77777777" w:rsidR="00D01E67" w:rsidRDefault="00D01E67" w:rsidP="00F97B41">
      <w:pPr>
        <w:autoSpaceDE w:val="0"/>
        <w:autoSpaceDN w:val="0"/>
        <w:adjustRightInd w:val="0"/>
        <w:rPr>
          <w:rFonts w:ascii="Arial" w:eastAsiaTheme="minorHAnsi" w:hAnsi="Arial" w:cs="Arial"/>
          <w:b w:val="0"/>
          <w:color w:val="000000"/>
          <w:sz w:val="20"/>
          <w:lang w:eastAsia="en-US"/>
        </w:rPr>
      </w:pPr>
      <w:r w:rsidRPr="00F97B41">
        <w:rPr>
          <w:rFonts w:ascii="Arial" w:eastAsiaTheme="minorHAnsi" w:hAnsi="Arial" w:cs="Arial"/>
          <w:b w:val="0"/>
          <w:color w:val="000000"/>
          <w:sz w:val="20"/>
          <w:lang w:eastAsia="en-US"/>
        </w:rPr>
        <w:t xml:space="preserve">Longer-term risks include: </w:t>
      </w:r>
    </w:p>
    <w:p w14:paraId="0795D2A8" w14:textId="77777777" w:rsidR="00F97B41" w:rsidRPr="00F97B41" w:rsidRDefault="00F97B41" w:rsidP="00F97B41">
      <w:pPr>
        <w:autoSpaceDE w:val="0"/>
        <w:autoSpaceDN w:val="0"/>
        <w:adjustRightInd w:val="0"/>
        <w:rPr>
          <w:rFonts w:ascii="Arial" w:eastAsiaTheme="minorHAnsi" w:hAnsi="Arial" w:cs="Arial"/>
          <w:b w:val="0"/>
          <w:color w:val="000000"/>
          <w:sz w:val="20"/>
          <w:lang w:eastAsia="en-US"/>
        </w:rPr>
      </w:pPr>
    </w:p>
    <w:p w14:paraId="19BF18AD" w14:textId="77777777" w:rsidR="00D01E67" w:rsidRPr="00D01E67" w:rsidRDefault="00D01E67" w:rsidP="00D01E67">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Long-term drug dependency/alcohol dependency; </w:t>
      </w:r>
    </w:p>
    <w:p w14:paraId="53226DAD" w14:textId="77777777" w:rsidR="00D01E67" w:rsidRPr="00D01E67" w:rsidRDefault="00D01E67" w:rsidP="00D01E67">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Crime; </w:t>
      </w:r>
    </w:p>
    <w:p w14:paraId="6AD674F7" w14:textId="77777777" w:rsidR="00D01E67" w:rsidRPr="00D01E67" w:rsidRDefault="00D01E67" w:rsidP="00D01E67">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Homelessness; </w:t>
      </w:r>
    </w:p>
    <w:p w14:paraId="40520FE2" w14:textId="77777777" w:rsidR="00D01E67" w:rsidRPr="00D01E67" w:rsidRDefault="00D01E67" w:rsidP="00D01E67">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Disengagement from education; </w:t>
      </w:r>
    </w:p>
    <w:p w14:paraId="27381729" w14:textId="77777777" w:rsidR="00D01E67" w:rsidRPr="00D01E67" w:rsidRDefault="00D01E67" w:rsidP="00D01E67">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Child sexual exploitation; </w:t>
      </w:r>
    </w:p>
    <w:p w14:paraId="2DDD535E" w14:textId="77777777" w:rsidR="00D01E67" w:rsidRPr="00D01E67" w:rsidRDefault="00D01E67" w:rsidP="00D01E67">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D01E67">
        <w:rPr>
          <w:rFonts w:ascii="Arial" w:eastAsiaTheme="minorHAnsi" w:hAnsi="Arial" w:cs="Arial"/>
          <w:b w:val="0"/>
          <w:color w:val="000000"/>
          <w:sz w:val="20"/>
          <w:lang w:eastAsia="en-US"/>
        </w:rPr>
        <w:t xml:space="preserve">Poor physical and/or mental health. </w:t>
      </w:r>
    </w:p>
    <w:p w14:paraId="1ED3FDF7" w14:textId="77777777" w:rsidR="00161FA1" w:rsidRDefault="00161FA1">
      <w:pPr>
        <w:rPr>
          <w:rFonts w:ascii="Arial" w:hAnsi="Arial" w:cs="Arial"/>
          <w:b w:val="0"/>
          <w:sz w:val="20"/>
        </w:rPr>
      </w:pPr>
      <w:r>
        <w:rPr>
          <w:rFonts w:ascii="Arial" w:hAnsi="Arial" w:cs="Arial"/>
          <w:b w:val="0"/>
          <w:sz w:val="20"/>
        </w:rPr>
        <w:br w:type="page"/>
      </w:r>
    </w:p>
    <w:p w14:paraId="45C2A4C7" w14:textId="77777777" w:rsidR="00D01E67" w:rsidRDefault="00161FA1" w:rsidP="0050198D">
      <w:pPr>
        <w:tabs>
          <w:tab w:val="left" w:pos="426"/>
        </w:tabs>
        <w:jc w:val="both"/>
        <w:rPr>
          <w:rFonts w:ascii="Arial" w:hAnsi="Arial" w:cs="Arial"/>
          <w:sz w:val="20"/>
        </w:rPr>
      </w:pPr>
      <w:r>
        <w:rPr>
          <w:rFonts w:ascii="Arial" w:hAnsi="Arial" w:cs="Arial"/>
          <w:sz w:val="20"/>
        </w:rPr>
        <w:lastRenderedPageBreak/>
        <w:t>Relevant Legislation and Summary of Police Powers</w:t>
      </w:r>
    </w:p>
    <w:p w14:paraId="57383B09" w14:textId="77777777" w:rsidR="00161FA1" w:rsidRDefault="00161FA1" w:rsidP="0050198D">
      <w:pPr>
        <w:tabs>
          <w:tab w:val="left" w:pos="426"/>
        </w:tabs>
        <w:jc w:val="both"/>
        <w:rPr>
          <w:rFonts w:ascii="Arial" w:hAnsi="Arial" w:cs="Arial"/>
          <w:sz w:val="20"/>
        </w:rPr>
      </w:pPr>
    </w:p>
    <w:p w14:paraId="233DB2D2" w14:textId="77777777" w:rsidR="00161FA1" w:rsidRDefault="00161FA1" w:rsidP="00161FA1">
      <w:pPr>
        <w:autoSpaceDE w:val="0"/>
        <w:autoSpaceDN w:val="0"/>
        <w:adjustRightInd w:val="0"/>
        <w:rPr>
          <w:rFonts w:ascii="Arial" w:eastAsiaTheme="minorHAnsi" w:hAnsi="Arial" w:cs="Arial"/>
          <w:bCs/>
          <w:color w:val="000000"/>
          <w:sz w:val="20"/>
          <w:lang w:eastAsia="en-US"/>
        </w:rPr>
      </w:pPr>
      <w:r w:rsidRPr="00161FA1">
        <w:rPr>
          <w:rFonts w:ascii="Arial" w:eastAsiaTheme="minorHAnsi" w:hAnsi="Arial" w:cs="Arial"/>
          <w:bCs/>
          <w:color w:val="000000"/>
          <w:sz w:val="20"/>
          <w:lang w:eastAsia="en-US"/>
        </w:rPr>
        <w:t xml:space="preserve">Children Act 1989, Section 49 Abduction of Children in Care </w:t>
      </w:r>
    </w:p>
    <w:p w14:paraId="1101E102"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1021BE7B"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This offence applies to any child/young person subject to a care order, emergency protection order or in police protection even if the child/young person is 16 or over providing the care order has not elapsed. </w:t>
      </w:r>
    </w:p>
    <w:p w14:paraId="7995235C"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697A86D7"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Cs/>
          <w:i/>
          <w:iCs/>
          <w:color w:val="000000"/>
          <w:sz w:val="20"/>
          <w:lang w:eastAsia="en-US"/>
        </w:rPr>
        <w:t xml:space="preserve">Offence: </w:t>
      </w:r>
      <w:r w:rsidRPr="00161FA1">
        <w:rPr>
          <w:rFonts w:ascii="Arial" w:eastAsiaTheme="minorHAnsi" w:hAnsi="Arial" w:cs="Arial"/>
          <w:b w:val="0"/>
          <w:color w:val="000000"/>
          <w:sz w:val="20"/>
          <w:lang w:eastAsia="en-US"/>
        </w:rPr>
        <w:t xml:space="preserve">A person is guilty of an offence if, knowingly and without lawful authority or reasonable excuse, takes a child to whom this section applies away from the responsible person; keeps such a child away from the responsible person; or Induces, assists, or incites such a child to run away or stay away from the responsible person. </w:t>
      </w:r>
    </w:p>
    <w:p w14:paraId="1C93E137"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7033BF2A" w14:textId="77777777" w:rsidR="00161FA1" w:rsidRDefault="00161FA1" w:rsidP="00161FA1">
      <w:pPr>
        <w:autoSpaceDE w:val="0"/>
        <w:autoSpaceDN w:val="0"/>
        <w:adjustRightInd w:val="0"/>
        <w:rPr>
          <w:rFonts w:ascii="Arial" w:eastAsiaTheme="minorHAnsi" w:hAnsi="Arial" w:cs="Arial"/>
          <w:bCs/>
          <w:i/>
          <w:iCs/>
          <w:color w:val="000000"/>
          <w:sz w:val="20"/>
          <w:lang w:eastAsia="en-US"/>
        </w:rPr>
      </w:pPr>
      <w:r w:rsidRPr="00161FA1">
        <w:rPr>
          <w:rFonts w:ascii="Arial" w:eastAsiaTheme="minorHAnsi" w:hAnsi="Arial" w:cs="Arial"/>
          <w:bCs/>
          <w:i/>
          <w:iCs/>
          <w:color w:val="000000"/>
          <w:sz w:val="20"/>
          <w:lang w:eastAsia="en-US"/>
        </w:rPr>
        <w:t xml:space="preserve">Points to prove: </w:t>
      </w:r>
    </w:p>
    <w:p w14:paraId="0C399357"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17D6256F" w14:textId="77777777" w:rsidR="00161FA1" w:rsidRPr="00F97B41" w:rsidRDefault="00161FA1" w:rsidP="00F97B41">
      <w:pPr>
        <w:pStyle w:val="ListParagraph"/>
        <w:numPr>
          <w:ilvl w:val="0"/>
          <w:numId w:val="40"/>
        </w:numPr>
        <w:autoSpaceDE w:val="0"/>
        <w:autoSpaceDN w:val="0"/>
        <w:adjustRightInd w:val="0"/>
        <w:rPr>
          <w:rFonts w:ascii="Arial" w:eastAsiaTheme="minorHAnsi" w:hAnsi="Arial" w:cs="Arial"/>
          <w:b w:val="0"/>
          <w:color w:val="000000"/>
          <w:sz w:val="20"/>
          <w:lang w:eastAsia="en-US"/>
        </w:rPr>
      </w:pPr>
      <w:r w:rsidRPr="00F97B41">
        <w:rPr>
          <w:rFonts w:ascii="Arial" w:eastAsiaTheme="minorHAnsi" w:hAnsi="Arial" w:cs="Arial"/>
          <w:b w:val="0"/>
          <w:color w:val="000000"/>
          <w:sz w:val="20"/>
          <w:lang w:eastAsia="en-US"/>
        </w:rPr>
        <w:t xml:space="preserve">That the offender knew: </w:t>
      </w:r>
    </w:p>
    <w:p w14:paraId="0D66C8FA" w14:textId="77777777" w:rsidR="00F97B41" w:rsidRPr="00F97B41" w:rsidRDefault="00F97B41" w:rsidP="00F97B41">
      <w:pPr>
        <w:pStyle w:val="ListParagraph"/>
        <w:autoSpaceDE w:val="0"/>
        <w:autoSpaceDN w:val="0"/>
        <w:adjustRightInd w:val="0"/>
        <w:rPr>
          <w:rFonts w:ascii="Arial" w:eastAsiaTheme="minorHAnsi" w:hAnsi="Arial" w:cs="Arial"/>
          <w:b w:val="0"/>
          <w:color w:val="000000"/>
          <w:sz w:val="20"/>
          <w:lang w:eastAsia="en-US"/>
        </w:rPr>
      </w:pPr>
    </w:p>
    <w:p w14:paraId="3B38D465" w14:textId="77777777" w:rsidR="00161FA1" w:rsidRPr="00161FA1" w:rsidRDefault="00F97B41" w:rsidP="00161FA1">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Pr>
          <w:rFonts w:ascii="Arial" w:eastAsiaTheme="minorHAnsi" w:hAnsi="Arial" w:cs="Arial"/>
          <w:b w:val="0"/>
          <w:color w:val="000000"/>
          <w:sz w:val="20"/>
          <w:lang w:eastAsia="en-US"/>
        </w:rPr>
        <w:t>t</w:t>
      </w:r>
      <w:r w:rsidR="00161FA1" w:rsidRPr="00161FA1">
        <w:rPr>
          <w:rFonts w:ascii="Arial" w:eastAsiaTheme="minorHAnsi" w:hAnsi="Arial" w:cs="Arial"/>
          <w:b w:val="0"/>
          <w:color w:val="000000"/>
          <w:sz w:val="20"/>
          <w:lang w:eastAsia="en-US"/>
        </w:rPr>
        <w:t xml:space="preserve">hat the child is subject to a care order, emergency protection order or in police protection; </w:t>
      </w:r>
    </w:p>
    <w:p w14:paraId="0E38FBAA" w14:textId="77777777" w:rsidR="00161FA1" w:rsidRPr="00161FA1" w:rsidRDefault="00F97B41" w:rsidP="00161FA1">
      <w:pPr>
        <w:pStyle w:val="ListParagraph"/>
        <w:numPr>
          <w:ilvl w:val="0"/>
          <w:numId w:val="25"/>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t</w:t>
      </w:r>
      <w:r w:rsidR="00161FA1" w:rsidRPr="00161FA1">
        <w:rPr>
          <w:rFonts w:ascii="Arial" w:eastAsiaTheme="minorHAnsi" w:hAnsi="Arial" w:cs="Arial"/>
          <w:b w:val="0"/>
          <w:color w:val="000000"/>
          <w:sz w:val="20"/>
          <w:lang w:eastAsia="en-US"/>
        </w:rPr>
        <w:t xml:space="preserve">hat the offender knew that the responsible person had not given their permission for the child to stay with the offender; </w:t>
      </w:r>
    </w:p>
    <w:p w14:paraId="3B1B5B7C"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23917CC4"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2. That the offender has either: </w:t>
      </w:r>
    </w:p>
    <w:p w14:paraId="1F6C2114"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123DC6BF" w14:textId="77777777" w:rsidR="00161FA1" w:rsidRPr="00161FA1" w:rsidRDefault="00F97B41" w:rsidP="00161FA1">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Pr>
          <w:rFonts w:ascii="Arial" w:eastAsiaTheme="minorHAnsi" w:hAnsi="Arial" w:cs="Arial"/>
          <w:b w:val="0"/>
          <w:color w:val="000000"/>
          <w:sz w:val="20"/>
          <w:lang w:eastAsia="en-US"/>
        </w:rPr>
        <w:t>t</w:t>
      </w:r>
      <w:r w:rsidR="00161FA1" w:rsidRPr="00161FA1">
        <w:rPr>
          <w:rFonts w:ascii="Arial" w:eastAsiaTheme="minorHAnsi" w:hAnsi="Arial" w:cs="Arial"/>
          <w:b w:val="0"/>
          <w:color w:val="000000"/>
          <w:sz w:val="20"/>
          <w:lang w:eastAsia="en-US"/>
        </w:rPr>
        <w:t xml:space="preserve">aken the child; </w:t>
      </w:r>
    </w:p>
    <w:p w14:paraId="66FE55FD" w14:textId="77777777" w:rsidR="00161FA1" w:rsidRPr="00161FA1" w:rsidRDefault="00F97B41" w:rsidP="00161FA1">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Pr>
          <w:rFonts w:ascii="Arial" w:eastAsiaTheme="minorHAnsi" w:hAnsi="Arial" w:cs="Arial"/>
          <w:b w:val="0"/>
          <w:color w:val="000000"/>
          <w:sz w:val="20"/>
          <w:lang w:eastAsia="en-US"/>
        </w:rPr>
        <w:t>k</w:t>
      </w:r>
      <w:r w:rsidR="00161FA1" w:rsidRPr="00161FA1">
        <w:rPr>
          <w:rFonts w:ascii="Arial" w:eastAsiaTheme="minorHAnsi" w:hAnsi="Arial" w:cs="Arial"/>
          <w:b w:val="0"/>
          <w:color w:val="000000"/>
          <w:sz w:val="20"/>
          <w:lang w:eastAsia="en-US"/>
        </w:rPr>
        <w:t xml:space="preserve">ept such a child away from the responsible person; or </w:t>
      </w:r>
    </w:p>
    <w:p w14:paraId="4635CB7D" w14:textId="77777777" w:rsidR="00161FA1" w:rsidRPr="00161FA1" w:rsidRDefault="00F97B41" w:rsidP="00161FA1">
      <w:pPr>
        <w:pStyle w:val="ListParagraph"/>
        <w:numPr>
          <w:ilvl w:val="0"/>
          <w:numId w:val="25"/>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i</w:t>
      </w:r>
      <w:r w:rsidR="00161FA1" w:rsidRPr="00161FA1">
        <w:rPr>
          <w:rFonts w:ascii="Arial" w:eastAsiaTheme="minorHAnsi" w:hAnsi="Arial" w:cs="Arial"/>
          <w:b w:val="0"/>
          <w:color w:val="000000"/>
          <w:sz w:val="20"/>
          <w:lang w:eastAsia="en-US"/>
        </w:rPr>
        <w:t xml:space="preserve">nduced/assisted/incited such a child to run/stay away from the responsible person. </w:t>
      </w:r>
    </w:p>
    <w:p w14:paraId="18CC4890"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70088118" w14:textId="77777777" w:rsidR="00161FA1" w:rsidRDefault="00161FA1" w:rsidP="00161FA1">
      <w:pPr>
        <w:autoSpaceDE w:val="0"/>
        <w:autoSpaceDN w:val="0"/>
        <w:adjustRightInd w:val="0"/>
        <w:rPr>
          <w:rFonts w:ascii="Arial" w:eastAsiaTheme="minorHAnsi" w:hAnsi="Arial" w:cs="Arial"/>
          <w:bCs/>
          <w:color w:val="000000"/>
          <w:sz w:val="20"/>
          <w:lang w:eastAsia="en-US"/>
        </w:rPr>
      </w:pPr>
      <w:r w:rsidRPr="00161FA1">
        <w:rPr>
          <w:rFonts w:ascii="Arial" w:eastAsiaTheme="minorHAnsi" w:hAnsi="Arial" w:cs="Arial"/>
          <w:bCs/>
          <w:color w:val="000000"/>
          <w:sz w:val="20"/>
          <w:lang w:eastAsia="en-US"/>
        </w:rPr>
        <w:t xml:space="preserve">Child Abduction Act 1984, Section 2 Abduction of a Child </w:t>
      </w:r>
    </w:p>
    <w:p w14:paraId="114D6C2F"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623C014B"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This offence applies to any child under 16 even if the child is not subject to a care order, emergency protection order or in police protection. </w:t>
      </w:r>
    </w:p>
    <w:p w14:paraId="330A7942"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33DA98BE"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Cs/>
          <w:i/>
          <w:iCs/>
          <w:color w:val="000000"/>
          <w:sz w:val="20"/>
          <w:lang w:eastAsia="en-US"/>
        </w:rPr>
        <w:t xml:space="preserve">Offence: </w:t>
      </w:r>
      <w:r w:rsidRPr="00161FA1">
        <w:rPr>
          <w:rFonts w:ascii="Arial" w:eastAsiaTheme="minorHAnsi" w:hAnsi="Arial" w:cs="Arial"/>
          <w:b w:val="0"/>
          <w:color w:val="000000"/>
          <w:sz w:val="20"/>
          <w:lang w:eastAsia="en-US"/>
        </w:rPr>
        <w:t xml:space="preserve">A person not connected with the child is guilty of an offence if, without lawful authority or reasonable excuse, he takes or detains a child under the age of 16: So as to remove him from the lawful control of any person having lawful control of the child; or </w:t>
      </w:r>
    </w:p>
    <w:p w14:paraId="64227A9A"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19C64E06"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So as to keep him out of the lawful control of any person entitled to lawful control of the child. </w:t>
      </w:r>
    </w:p>
    <w:p w14:paraId="67ABFB1E"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4BCD9DEA" w14:textId="77777777" w:rsidR="00161FA1" w:rsidRDefault="00161FA1" w:rsidP="00161FA1">
      <w:pPr>
        <w:autoSpaceDE w:val="0"/>
        <w:autoSpaceDN w:val="0"/>
        <w:adjustRightInd w:val="0"/>
        <w:rPr>
          <w:rFonts w:ascii="Arial" w:eastAsiaTheme="minorHAnsi" w:hAnsi="Arial" w:cs="Arial"/>
          <w:bCs/>
          <w:i/>
          <w:iCs/>
          <w:color w:val="000000"/>
          <w:sz w:val="20"/>
          <w:lang w:eastAsia="en-US"/>
        </w:rPr>
      </w:pPr>
      <w:r w:rsidRPr="00161FA1">
        <w:rPr>
          <w:rFonts w:ascii="Arial" w:eastAsiaTheme="minorHAnsi" w:hAnsi="Arial" w:cs="Arial"/>
          <w:bCs/>
          <w:i/>
          <w:iCs/>
          <w:color w:val="000000"/>
          <w:sz w:val="20"/>
          <w:lang w:eastAsia="en-US"/>
        </w:rPr>
        <w:t xml:space="preserve">GUIDANCE NOTES </w:t>
      </w:r>
    </w:p>
    <w:p w14:paraId="2A30090E"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0FD818E8"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A person is connected with a child if: </w:t>
      </w:r>
    </w:p>
    <w:p w14:paraId="7040464F" w14:textId="77777777" w:rsidR="00161FA1" w:rsidRPr="00CE701C" w:rsidRDefault="00161FA1" w:rsidP="00161FA1">
      <w:pPr>
        <w:autoSpaceDE w:val="0"/>
        <w:autoSpaceDN w:val="0"/>
        <w:adjustRightInd w:val="0"/>
        <w:rPr>
          <w:rFonts w:ascii="Arial" w:eastAsiaTheme="minorHAnsi" w:hAnsi="Arial" w:cs="Arial"/>
          <w:b w:val="0"/>
          <w:color w:val="000000"/>
          <w:sz w:val="16"/>
          <w:lang w:eastAsia="en-US"/>
        </w:rPr>
      </w:pPr>
    </w:p>
    <w:p w14:paraId="6CD63038" w14:textId="77777777" w:rsidR="00161FA1" w:rsidRPr="00161FA1" w:rsidRDefault="00161FA1" w:rsidP="00161FA1">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He is a parent of the child; or </w:t>
      </w:r>
    </w:p>
    <w:p w14:paraId="7004C75B" w14:textId="77777777" w:rsidR="00161FA1" w:rsidRPr="00161FA1" w:rsidRDefault="00161FA1" w:rsidP="00161FA1">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In the case of a child whose parents were not married to each other at the time of his birth, there are reasonable grounds for believing that he is the father of the child; or </w:t>
      </w:r>
    </w:p>
    <w:p w14:paraId="0260E75F" w14:textId="77777777" w:rsidR="00161FA1" w:rsidRPr="00161FA1" w:rsidRDefault="00161FA1" w:rsidP="00161FA1">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He is the guardian of the child; or </w:t>
      </w:r>
    </w:p>
    <w:p w14:paraId="5A98DDFC" w14:textId="77777777" w:rsidR="00161FA1" w:rsidRPr="00161FA1" w:rsidRDefault="00161FA1" w:rsidP="00161FA1">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He is a person in whose favour a residence order is in force with respect to the child; or </w:t>
      </w:r>
    </w:p>
    <w:p w14:paraId="3588E86A" w14:textId="77777777" w:rsidR="00161FA1" w:rsidRPr="00161FA1" w:rsidRDefault="00161FA1" w:rsidP="00161FA1">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He has custody of the child. </w:t>
      </w:r>
    </w:p>
    <w:p w14:paraId="6048E925"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68252AF2"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Therefore, if the child is in the care of the Local Authority and is being kept away from the foster carer or residential home by a natural parent, the S49 Children Act offence should be used, not the S2 Child Abduction Act 1984. </w:t>
      </w:r>
    </w:p>
    <w:p w14:paraId="74ED8570"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57251FBC" w14:textId="77777777" w:rsidR="00161FA1" w:rsidRDefault="00161FA1" w:rsidP="00161FA1">
      <w:pPr>
        <w:autoSpaceDE w:val="0"/>
        <w:autoSpaceDN w:val="0"/>
        <w:adjustRightInd w:val="0"/>
        <w:rPr>
          <w:rFonts w:ascii="Arial" w:eastAsiaTheme="minorHAnsi" w:hAnsi="Arial" w:cs="Arial"/>
          <w:bCs/>
          <w:i/>
          <w:iCs/>
          <w:color w:val="000000"/>
          <w:sz w:val="20"/>
          <w:lang w:eastAsia="en-US"/>
        </w:rPr>
      </w:pPr>
      <w:r w:rsidRPr="00161FA1">
        <w:rPr>
          <w:rFonts w:ascii="Arial" w:eastAsiaTheme="minorHAnsi" w:hAnsi="Arial" w:cs="Arial"/>
          <w:bCs/>
          <w:i/>
          <w:iCs/>
          <w:color w:val="000000"/>
          <w:sz w:val="20"/>
          <w:lang w:eastAsia="en-US"/>
        </w:rPr>
        <w:t xml:space="preserve">Points to prove: </w:t>
      </w:r>
    </w:p>
    <w:p w14:paraId="463F477D" w14:textId="77777777" w:rsidR="00161FA1" w:rsidRPr="00CE701C" w:rsidRDefault="00161FA1" w:rsidP="00161FA1">
      <w:pPr>
        <w:autoSpaceDE w:val="0"/>
        <w:autoSpaceDN w:val="0"/>
        <w:adjustRightInd w:val="0"/>
        <w:rPr>
          <w:rFonts w:ascii="Arial" w:eastAsiaTheme="minorHAnsi" w:hAnsi="Arial" w:cs="Arial"/>
          <w:b w:val="0"/>
          <w:color w:val="000000"/>
          <w:sz w:val="16"/>
          <w:lang w:eastAsia="en-US"/>
        </w:rPr>
      </w:pPr>
    </w:p>
    <w:p w14:paraId="04A6583C" w14:textId="77777777" w:rsidR="00161FA1" w:rsidRPr="00161FA1" w:rsidRDefault="00161FA1" w:rsidP="00161FA1">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That the child was under 16. </w:t>
      </w:r>
    </w:p>
    <w:p w14:paraId="7C93B6C2" w14:textId="77777777" w:rsidR="00161FA1" w:rsidRDefault="00161FA1" w:rsidP="00161FA1">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That the offender acted without lawful authority or reasonable excuse. </w:t>
      </w:r>
    </w:p>
    <w:p w14:paraId="49D71CD3" w14:textId="77777777" w:rsidR="00161FA1" w:rsidRDefault="00161FA1" w:rsidP="00161FA1">
      <w:pPr>
        <w:pStyle w:val="ListParagraph"/>
        <w:numPr>
          <w:ilvl w:val="0"/>
          <w:numId w:val="25"/>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That the offender was not connected with the child.</w:t>
      </w:r>
    </w:p>
    <w:p w14:paraId="5C79974D" w14:textId="77777777" w:rsidR="00161FA1" w:rsidRDefault="00161FA1" w:rsidP="00161FA1">
      <w:pPr>
        <w:pStyle w:val="ListParagraph"/>
        <w:numPr>
          <w:ilvl w:val="0"/>
          <w:numId w:val="25"/>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The offender took or detained the child.</w:t>
      </w:r>
    </w:p>
    <w:p w14:paraId="3FAE5E35" w14:textId="77777777" w:rsidR="00161FA1" w:rsidRDefault="00161FA1" w:rsidP="00161FA1">
      <w:pPr>
        <w:pStyle w:val="ListParagraph"/>
        <w:numPr>
          <w:ilvl w:val="0"/>
          <w:numId w:val="25"/>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So as to remove/keep him/her from lawful control.</w:t>
      </w:r>
    </w:p>
    <w:p w14:paraId="1F60ED0D" w14:textId="77777777" w:rsidR="00F97B41" w:rsidRDefault="00F97B41" w:rsidP="00F97B41">
      <w:pPr>
        <w:pStyle w:val="ListParagraph"/>
        <w:autoSpaceDE w:val="0"/>
        <w:autoSpaceDN w:val="0"/>
        <w:adjustRightInd w:val="0"/>
        <w:rPr>
          <w:rFonts w:ascii="Arial" w:eastAsiaTheme="minorHAnsi" w:hAnsi="Arial" w:cs="Arial"/>
          <w:b w:val="0"/>
          <w:color w:val="000000"/>
          <w:sz w:val="20"/>
          <w:lang w:eastAsia="en-US"/>
        </w:rPr>
      </w:pPr>
    </w:p>
    <w:p w14:paraId="6472BE5F" w14:textId="77777777" w:rsidR="00161FA1" w:rsidRDefault="00161FA1" w:rsidP="00161FA1">
      <w:pPr>
        <w:autoSpaceDE w:val="0"/>
        <w:autoSpaceDN w:val="0"/>
        <w:adjustRightInd w:val="0"/>
        <w:rPr>
          <w:rFonts w:ascii="Arial" w:eastAsiaTheme="minorHAnsi" w:hAnsi="Arial" w:cs="Arial"/>
          <w:bCs/>
          <w:color w:val="000000"/>
          <w:sz w:val="20"/>
          <w:lang w:eastAsia="en-US"/>
        </w:rPr>
      </w:pPr>
      <w:r w:rsidRPr="00161FA1">
        <w:rPr>
          <w:rFonts w:ascii="Arial" w:eastAsiaTheme="minorHAnsi" w:hAnsi="Arial" w:cs="Arial"/>
          <w:bCs/>
          <w:color w:val="000000"/>
          <w:sz w:val="20"/>
          <w:lang w:eastAsia="en-US"/>
        </w:rPr>
        <w:t xml:space="preserve">CHILDREN ACT 1989, SECTION 46 PLACE OF SAFETY POWER TO REMOVE TO PLACE OF SAFETY OR PREVENT REMOVAL FROM </w:t>
      </w:r>
    </w:p>
    <w:p w14:paraId="20FE3AA0" w14:textId="77777777" w:rsidR="00161FA1" w:rsidRPr="00161FA1" w:rsidRDefault="00161FA1" w:rsidP="00161FA1">
      <w:pPr>
        <w:autoSpaceDE w:val="0"/>
        <w:autoSpaceDN w:val="0"/>
        <w:adjustRightInd w:val="0"/>
        <w:ind w:left="360"/>
        <w:rPr>
          <w:rFonts w:ascii="Arial" w:eastAsiaTheme="minorHAnsi" w:hAnsi="Arial" w:cs="Arial"/>
          <w:b w:val="0"/>
          <w:color w:val="000000"/>
          <w:sz w:val="20"/>
          <w:lang w:eastAsia="en-US"/>
        </w:rPr>
      </w:pPr>
    </w:p>
    <w:p w14:paraId="541BC61E"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Where a Constable has reasonable cause to believe that a child would otherwise be likely to suffer significant harm, he may: </w:t>
      </w:r>
    </w:p>
    <w:p w14:paraId="488C5D5E"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4BE6AB46" w14:textId="77777777" w:rsidR="00161FA1" w:rsidRPr="00161FA1" w:rsidRDefault="00F97B41" w:rsidP="00161FA1">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Pr>
          <w:rFonts w:ascii="Arial" w:eastAsiaTheme="minorHAnsi" w:hAnsi="Arial" w:cs="Arial"/>
          <w:b w:val="0"/>
          <w:color w:val="000000"/>
          <w:sz w:val="20"/>
          <w:lang w:eastAsia="en-US"/>
        </w:rPr>
        <w:t>r</w:t>
      </w:r>
      <w:r w:rsidR="00161FA1" w:rsidRPr="00161FA1">
        <w:rPr>
          <w:rFonts w:ascii="Arial" w:eastAsiaTheme="minorHAnsi" w:hAnsi="Arial" w:cs="Arial"/>
          <w:b w:val="0"/>
          <w:color w:val="000000"/>
          <w:sz w:val="20"/>
          <w:lang w:eastAsia="en-US"/>
        </w:rPr>
        <w:t xml:space="preserve">emove the child to suitable accommodation and keep him there; or </w:t>
      </w:r>
    </w:p>
    <w:p w14:paraId="6B458B3F" w14:textId="77777777" w:rsidR="00161FA1" w:rsidRPr="00161FA1" w:rsidRDefault="00F97B41" w:rsidP="00161FA1">
      <w:pPr>
        <w:pStyle w:val="ListParagraph"/>
        <w:numPr>
          <w:ilvl w:val="0"/>
          <w:numId w:val="25"/>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t</w:t>
      </w:r>
      <w:r w:rsidR="00161FA1" w:rsidRPr="00161FA1">
        <w:rPr>
          <w:rFonts w:ascii="Arial" w:eastAsiaTheme="minorHAnsi" w:hAnsi="Arial" w:cs="Arial"/>
          <w:b w:val="0"/>
          <w:color w:val="000000"/>
          <w:sz w:val="20"/>
          <w:lang w:eastAsia="en-US"/>
        </w:rPr>
        <w:t xml:space="preserve">ake such steps as are reasonable to ensure that the child’s removal from any hospital, or other place, in which he is then being accommodated is prevented. </w:t>
      </w:r>
    </w:p>
    <w:p w14:paraId="65FBE286"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0B2E2B97"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This is the primary power for the police in emergency situations. </w:t>
      </w:r>
    </w:p>
    <w:p w14:paraId="054AEB78"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26380322" w14:textId="77777777" w:rsidR="00161FA1" w:rsidRDefault="00161FA1" w:rsidP="00161FA1">
      <w:pPr>
        <w:autoSpaceDE w:val="0"/>
        <w:autoSpaceDN w:val="0"/>
        <w:adjustRightInd w:val="0"/>
        <w:rPr>
          <w:rFonts w:ascii="Arial" w:eastAsiaTheme="minorHAnsi" w:hAnsi="Arial" w:cs="Arial"/>
          <w:bCs/>
          <w:color w:val="000000"/>
          <w:sz w:val="20"/>
          <w:lang w:eastAsia="en-US"/>
        </w:rPr>
      </w:pPr>
      <w:r w:rsidRPr="00161FA1">
        <w:rPr>
          <w:rFonts w:ascii="Arial" w:eastAsiaTheme="minorHAnsi" w:hAnsi="Arial" w:cs="Arial"/>
          <w:bCs/>
          <w:color w:val="000000"/>
          <w:sz w:val="20"/>
          <w:lang w:eastAsia="en-US"/>
        </w:rPr>
        <w:t xml:space="preserve">CHILDREN ACT 1989, SECTION 44 </w:t>
      </w:r>
    </w:p>
    <w:p w14:paraId="4DDCED18"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2F807EF9"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Where a person applies to the court for an order to be made under this section concerning a child, the court may make the order if, but only if, it is satisfied that There is reasonable cause to believe that the child is likely</w:t>
      </w:r>
      <w:r w:rsidR="00F97B41">
        <w:rPr>
          <w:rFonts w:ascii="Arial" w:eastAsiaTheme="minorHAnsi" w:hAnsi="Arial" w:cs="Arial"/>
          <w:b w:val="0"/>
          <w:color w:val="000000"/>
          <w:sz w:val="20"/>
          <w:lang w:eastAsia="en-US"/>
        </w:rPr>
        <w:t xml:space="preserve"> to suffer significant harm if:</w:t>
      </w:r>
    </w:p>
    <w:p w14:paraId="6F93D458"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15463586" w14:textId="77777777" w:rsidR="00161FA1" w:rsidRPr="00161FA1" w:rsidRDefault="00F97B41" w:rsidP="00161FA1">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Pr>
          <w:rFonts w:ascii="Arial" w:eastAsiaTheme="minorHAnsi" w:hAnsi="Arial" w:cs="Arial"/>
          <w:b w:val="0"/>
          <w:color w:val="000000"/>
          <w:sz w:val="20"/>
          <w:lang w:eastAsia="en-US"/>
        </w:rPr>
        <w:t>he</w:t>
      </w:r>
      <w:r w:rsidR="00161FA1" w:rsidRPr="00161FA1">
        <w:rPr>
          <w:rFonts w:ascii="Arial" w:eastAsiaTheme="minorHAnsi" w:hAnsi="Arial" w:cs="Arial"/>
          <w:b w:val="0"/>
          <w:color w:val="000000"/>
          <w:sz w:val="20"/>
          <w:lang w:eastAsia="en-US"/>
        </w:rPr>
        <w:t xml:space="preserve"> is not removed to accommodation provided by or on behalf of the applicant; or </w:t>
      </w:r>
    </w:p>
    <w:p w14:paraId="41800B67" w14:textId="77777777" w:rsidR="00161FA1" w:rsidRPr="00161FA1" w:rsidRDefault="00F97B41" w:rsidP="00161FA1">
      <w:pPr>
        <w:pStyle w:val="ListParagraph"/>
        <w:numPr>
          <w:ilvl w:val="0"/>
          <w:numId w:val="25"/>
        </w:num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color w:val="000000"/>
          <w:sz w:val="20"/>
          <w:lang w:eastAsia="en-US"/>
        </w:rPr>
        <w:t>h</w:t>
      </w:r>
      <w:r w:rsidR="00161FA1" w:rsidRPr="00161FA1">
        <w:rPr>
          <w:rFonts w:ascii="Arial" w:eastAsiaTheme="minorHAnsi" w:hAnsi="Arial" w:cs="Arial"/>
          <w:b w:val="0"/>
          <w:color w:val="000000"/>
          <w:sz w:val="20"/>
          <w:lang w:eastAsia="en-US"/>
        </w:rPr>
        <w:t xml:space="preserve">e does not remain in the place where he is then being accommodated. </w:t>
      </w:r>
    </w:p>
    <w:p w14:paraId="68425152"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5336AE00" w14:textId="77777777" w:rsidR="00161FA1" w:rsidRDefault="00161FA1" w:rsidP="00161FA1">
      <w:pPr>
        <w:autoSpaceDE w:val="0"/>
        <w:autoSpaceDN w:val="0"/>
        <w:adjustRightInd w:val="0"/>
        <w:rPr>
          <w:rFonts w:ascii="Arial" w:eastAsiaTheme="minorHAnsi" w:hAnsi="Arial" w:cs="Arial"/>
          <w:bCs/>
          <w:color w:val="000000"/>
          <w:sz w:val="20"/>
          <w:lang w:eastAsia="en-US"/>
        </w:rPr>
      </w:pPr>
      <w:r w:rsidRPr="00161FA1">
        <w:rPr>
          <w:rFonts w:ascii="Arial" w:eastAsiaTheme="minorHAnsi" w:hAnsi="Arial" w:cs="Arial"/>
          <w:bCs/>
          <w:color w:val="000000"/>
          <w:sz w:val="20"/>
          <w:lang w:eastAsia="en-US"/>
        </w:rPr>
        <w:t xml:space="preserve">CHILDREN ACT 1989, SECTION 48 </w:t>
      </w:r>
    </w:p>
    <w:p w14:paraId="73BE0F76"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5D641D6C"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Where it appears to a court making an emergency protection order that adequate information as to the child’s whereabouts: </w:t>
      </w:r>
    </w:p>
    <w:p w14:paraId="64C9A64D"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26FDD1A8"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a) is not available to the applicant for the order; but </w:t>
      </w:r>
    </w:p>
    <w:p w14:paraId="7260F345"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b) is available to another person; </w:t>
      </w:r>
    </w:p>
    <w:p w14:paraId="0C6184B9"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142D5AFE"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It may include in the order a provision requiring that other person to disclose, if asked to do so by the applicant, any information that he may have as to the child’s whereabouts (S48(1)). </w:t>
      </w:r>
    </w:p>
    <w:p w14:paraId="2B087514"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7E803995"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An emergency protection order may authorise the applicant to enter premises specified by the order and search for the child with respect to whom the order is made (S48(3)). </w:t>
      </w:r>
    </w:p>
    <w:p w14:paraId="182E079C"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38E6B687"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A person shall be guilty of an offence if he intentionally obstructs any person exercising the power of entry and search under subsection (3) or (4) (S48(7)). </w:t>
      </w:r>
    </w:p>
    <w:p w14:paraId="05F51E21"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27919D99"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Where, on an application made by any person for a warrant under this section, it appears to the court: </w:t>
      </w:r>
    </w:p>
    <w:p w14:paraId="1857C69C"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7A6B01D8" w14:textId="77777777" w:rsidR="00161FA1" w:rsidRPr="00161FA1" w:rsidRDefault="00161FA1" w:rsidP="00161FA1">
      <w:pPr>
        <w:autoSpaceDE w:val="0"/>
        <w:autoSpaceDN w:val="0"/>
        <w:adjustRightInd w:val="0"/>
        <w:spacing w:after="53"/>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a) That a person attempting to exercise powers under an emergency protection order has been prevented from doing so by being refused entry to the premises concerned; or </w:t>
      </w:r>
    </w:p>
    <w:p w14:paraId="7632BDFE"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 xml:space="preserve">b) That any such person is likely to be so prevented from exercising any such powers; </w:t>
      </w:r>
    </w:p>
    <w:p w14:paraId="13AFA34D" w14:textId="77777777" w:rsidR="00161FA1" w:rsidRPr="00161FA1" w:rsidRDefault="00161FA1" w:rsidP="00161FA1">
      <w:pPr>
        <w:autoSpaceDE w:val="0"/>
        <w:autoSpaceDN w:val="0"/>
        <w:adjustRightInd w:val="0"/>
        <w:rPr>
          <w:rFonts w:ascii="Arial" w:eastAsiaTheme="minorHAnsi" w:hAnsi="Arial" w:cs="Arial"/>
          <w:b w:val="0"/>
          <w:color w:val="000000"/>
          <w:sz w:val="20"/>
          <w:lang w:eastAsia="en-US"/>
        </w:rPr>
      </w:pPr>
    </w:p>
    <w:p w14:paraId="54187559" w14:textId="77777777" w:rsidR="00161FA1" w:rsidRDefault="00161FA1" w:rsidP="00161FA1">
      <w:pPr>
        <w:autoSpaceDE w:val="0"/>
        <w:autoSpaceDN w:val="0"/>
        <w:adjustRightInd w:val="0"/>
        <w:rPr>
          <w:rFonts w:ascii="Arial" w:eastAsiaTheme="minorHAnsi" w:hAnsi="Arial" w:cs="Arial"/>
          <w:b w:val="0"/>
          <w:color w:val="000000"/>
          <w:sz w:val="20"/>
          <w:lang w:eastAsia="en-US"/>
        </w:rPr>
      </w:pPr>
      <w:r w:rsidRPr="00161FA1">
        <w:rPr>
          <w:rFonts w:ascii="Arial" w:eastAsiaTheme="minorHAnsi" w:hAnsi="Arial" w:cs="Arial"/>
          <w:b w:val="0"/>
          <w:color w:val="000000"/>
          <w:sz w:val="20"/>
          <w:lang w:eastAsia="en-US"/>
        </w:rPr>
        <w:t>It may issue a warrant authorising any constable to assist the person mentioned in paragraph (a)</w:t>
      </w:r>
      <w:r>
        <w:rPr>
          <w:rFonts w:ascii="Arial" w:eastAsiaTheme="minorHAnsi" w:hAnsi="Arial" w:cs="Arial"/>
          <w:b w:val="0"/>
          <w:color w:val="000000"/>
          <w:sz w:val="20"/>
          <w:lang w:eastAsia="en-US"/>
        </w:rPr>
        <w:t xml:space="preserve"> or (b) in the exercise of those powers, using reasonable force if necessary.</w:t>
      </w:r>
    </w:p>
    <w:p w14:paraId="495AAFE6" w14:textId="77777777" w:rsidR="00161FA1" w:rsidRDefault="00161FA1" w:rsidP="00161FA1">
      <w:pPr>
        <w:autoSpaceDE w:val="0"/>
        <w:autoSpaceDN w:val="0"/>
        <w:adjustRightInd w:val="0"/>
        <w:rPr>
          <w:rFonts w:ascii="Arial" w:eastAsiaTheme="minorHAnsi" w:hAnsi="Arial" w:cs="Arial"/>
          <w:b w:val="0"/>
          <w:color w:val="000000"/>
          <w:sz w:val="20"/>
          <w:lang w:eastAsia="en-US"/>
        </w:rPr>
      </w:pPr>
    </w:p>
    <w:p w14:paraId="371AD8DB" w14:textId="77777777" w:rsidR="000F75F9" w:rsidRPr="000F75F9" w:rsidRDefault="000F75F9" w:rsidP="000F75F9">
      <w:pPr>
        <w:autoSpaceDE w:val="0"/>
        <w:autoSpaceDN w:val="0"/>
        <w:adjustRightInd w:val="0"/>
        <w:rPr>
          <w:rFonts w:ascii="Arial" w:eastAsiaTheme="minorHAnsi" w:hAnsi="Arial" w:cs="Arial"/>
          <w:bCs/>
          <w:color w:val="000000"/>
          <w:sz w:val="20"/>
          <w:lang w:eastAsia="en-US"/>
        </w:rPr>
      </w:pPr>
      <w:r w:rsidRPr="000F75F9">
        <w:rPr>
          <w:rFonts w:ascii="Arial" w:eastAsiaTheme="minorHAnsi" w:hAnsi="Arial" w:cs="Arial"/>
          <w:bCs/>
          <w:color w:val="000000"/>
          <w:sz w:val="20"/>
          <w:lang w:eastAsia="en-US"/>
        </w:rPr>
        <w:t xml:space="preserve">CHILDREN ACT 1989, SECTION 50 RECOVERY ORDER / ORDER TO PRODUCE CHILD ON REQUEST AND REMOVE CHILD </w:t>
      </w:r>
    </w:p>
    <w:p w14:paraId="1BFE1C48" w14:textId="77777777" w:rsidR="000F75F9" w:rsidRPr="000F75F9" w:rsidRDefault="000F75F9" w:rsidP="000F75F9">
      <w:pPr>
        <w:autoSpaceDE w:val="0"/>
        <w:autoSpaceDN w:val="0"/>
        <w:adjustRightInd w:val="0"/>
        <w:rPr>
          <w:rFonts w:ascii="Arial" w:eastAsiaTheme="minorHAnsi" w:hAnsi="Arial" w:cs="Arial"/>
          <w:b w:val="0"/>
          <w:color w:val="000000"/>
          <w:sz w:val="22"/>
          <w:szCs w:val="22"/>
          <w:lang w:eastAsia="en-US"/>
        </w:rPr>
      </w:pPr>
    </w:p>
    <w:p w14:paraId="7E8FBE02" w14:textId="77777777" w:rsidR="000F75F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A Recovery Order allows a court to order the recovery of a child who has been prevented from returning to his/her lawful guardian or has run away. A Recovery Order can be made in respect of any child/young person subject to a care order, emergency protection order or in police protection. </w:t>
      </w:r>
    </w:p>
    <w:p w14:paraId="6B795A58"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298BD97B" w14:textId="77777777" w:rsidR="000F75F9" w:rsidRDefault="000F75F9" w:rsidP="000F75F9">
      <w:pPr>
        <w:autoSpaceDE w:val="0"/>
        <w:autoSpaceDN w:val="0"/>
        <w:adjustRightInd w:val="0"/>
        <w:rPr>
          <w:rFonts w:ascii="Arial" w:eastAsiaTheme="minorHAnsi" w:hAnsi="Arial" w:cs="Arial"/>
          <w:bCs/>
          <w:i/>
          <w:iCs/>
          <w:color w:val="000000"/>
          <w:sz w:val="20"/>
          <w:lang w:eastAsia="en-US"/>
        </w:rPr>
      </w:pPr>
      <w:r w:rsidRPr="000F75F9">
        <w:rPr>
          <w:rFonts w:ascii="Arial" w:eastAsiaTheme="minorHAnsi" w:hAnsi="Arial" w:cs="Arial"/>
          <w:bCs/>
          <w:i/>
          <w:iCs/>
          <w:color w:val="000000"/>
          <w:sz w:val="20"/>
          <w:lang w:eastAsia="en-US"/>
        </w:rPr>
        <w:t xml:space="preserve">Application </w:t>
      </w:r>
    </w:p>
    <w:p w14:paraId="752312BB"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5D9281F9" w14:textId="77777777" w:rsidR="000F75F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A court can make a Recovery Order where it appears to the court that there is a reason to believe that a child to whom this section applies: </w:t>
      </w:r>
    </w:p>
    <w:p w14:paraId="589118FA"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517821C2" w14:textId="77777777" w:rsidR="000F75F9" w:rsidRPr="000F75F9" w:rsidRDefault="000F75F9" w:rsidP="000F75F9">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lastRenderedPageBreak/>
        <w:t xml:space="preserve">Has been lawfully taken away or is being unlawfully kept away from the responsible person; </w:t>
      </w:r>
    </w:p>
    <w:p w14:paraId="08B401BF" w14:textId="77777777" w:rsidR="000F75F9" w:rsidRPr="000F75F9" w:rsidRDefault="000F75F9" w:rsidP="000F75F9">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Has run away or is staying away from the responsible person; or </w:t>
      </w:r>
    </w:p>
    <w:p w14:paraId="7CB3AFEF" w14:textId="77777777" w:rsidR="000F75F9" w:rsidRPr="000F75F9" w:rsidRDefault="000F75F9" w:rsidP="000F75F9">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Is missing. </w:t>
      </w:r>
    </w:p>
    <w:p w14:paraId="147162D5"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5CE9345C" w14:textId="77777777" w:rsidR="000F75F9" w:rsidRDefault="000F75F9" w:rsidP="000F75F9">
      <w:pPr>
        <w:autoSpaceDE w:val="0"/>
        <w:autoSpaceDN w:val="0"/>
        <w:adjustRightInd w:val="0"/>
        <w:rPr>
          <w:rFonts w:ascii="Arial" w:eastAsiaTheme="minorHAnsi" w:hAnsi="Arial" w:cs="Arial"/>
          <w:bCs/>
          <w:i/>
          <w:iCs/>
          <w:color w:val="000000"/>
          <w:sz w:val="20"/>
          <w:lang w:eastAsia="en-US"/>
        </w:rPr>
      </w:pPr>
      <w:r w:rsidRPr="000F75F9">
        <w:rPr>
          <w:rFonts w:ascii="Arial" w:eastAsiaTheme="minorHAnsi" w:hAnsi="Arial" w:cs="Arial"/>
          <w:bCs/>
          <w:i/>
          <w:iCs/>
          <w:color w:val="000000"/>
          <w:sz w:val="20"/>
          <w:lang w:eastAsia="en-US"/>
        </w:rPr>
        <w:t xml:space="preserve">Effect of an order </w:t>
      </w:r>
    </w:p>
    <w:p w14:paraId="798A82FD"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51D00E62" w14:textId="77777777" w:rsidR="000F75F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A Recovery Order </w:t>
      </w:r>
    </w:p>
    <w:p w14:paraId="35C4A3CA"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53CC3C39" w14:textId="77777777" w:rsidR="000F75F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Operates as a direction to a person able to do so to produce the child on request to an authorised person; </w:t>
      </w:r>
    </w:p>
    <w:p w14:paraId="5D2F2741"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7501CC91" w14:textId="77777777" w:rsidR="000F75F9" w:rsidRPr="000F75F9" w:rsidRDefault="000F75F9" w:rsidP="000F75F9">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Authorises the removal of the child by an authorised person; </w:t>
      </w:r>
    </w:p>
    <w:p w14:paraId="6111BC5A" w14:textId="77777777" w:rsidR="000F75F9" w:rsidRPr="000F75F9" w:rsidRDefault="000F75F9" w:rsidP="000F75F9">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Requires a person who has information as to the child’s whereabouts to disclose it, if so requested, to a constable or an officer of the court; </w:t>
      </w:r>
    </w:p>
    <w:p w14:paraId="0073B545" w14:textId="77777777" w:rsidR="000F75F9" w:rsidRPr="000F75F9" w:rsidRDefault="000F75F9" w:rsidP="000F75F9">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Authorises a constable to enter any premises specified in the order and search for the child, using reasonable force if necessary. </w:t>
      </w:r>
    </w:p>
    <w:p w14:paraId="71FDD31B"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3198B81C" w14:textId="77777777" w:rsidR="000F75F9" w:rsidRDefault="000F75F9" w:rsidP="000F75F9">
      <w:pPr>
        <w:autoSpaceDE w:val="0"/>
        <w:autoSpaceDN w:val="0"/>
        <w:adjustRightInd w:val="0"/>
        <w:rPr>
          <w:rFonts w:ascii="Arial" w:eastAsiaTheme="minorHAnsi" w:hAnsi="Arial" w:cs="Arial"/>
          <w:bCs/>
          <w:i/>
          <w:iCs/>
          <w:color w:val="000000"/>
          <w:sz w:val="20"/>
          <w:lang w:eastAsia="en-US"/>
        </w:rPr>
      </w:pPr>
      <w:r w:rsidRPr="000F75F9">
        <w:rPr>
          <w:rFonts w:ascii="Arial" w:eastAsiaTheme="minorHAnsi" w:hAnsi="Arial" w:cs="Arial"/>
          <w:bCs/>
          <w:i/>
          <w:iCs/>
          <w:color w:val="000000"/>
          <w:sz w:val="20"/>
          <w:lang w:eastAsia="en-US"/>
        </w:rPr>
        <w:t xml:space="preserve">OFFENCE </w:t>
      </w:r>
    </w:p>
    <w:p w14:paraId="4ADBCE95"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6D90FDBF" w14:textId="77777777" w:rsidR="000F75F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It is an offence to intentionally obstruct a person from removing a child under a Recovery Order. </w:t>
      </w:r>
    </w:p>
    <w:p w14:paraId="6E637D7F"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79D26DBD"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Cs/>
          <w:color w:val="000000"/>
          <w:sz w:val="20"/>
          <w:lang w:eastAsia="en-US"/>
        </w:rPr>
        <w:t xml:space="preserve">SEXUAL OFFENCES ACT 2003, S123 RISK OF SEXUAL HARM ORDERS </w:t>
      </w:r>
    </w:p>
    <w:p w14:paraId="18C8EE90" w14:textId="77777777" w:rsidR="000F75F9" w:rsidRPr="00677D49" w:rsidRDefault="000F75F9" w:rsidP="000F75F9">
      <w:pPr>
        <w:autoSpaceDE w:val="0"/>
        <w:autoSpaceDN w:val="0"/>
        <w:adjustRightInd w:val="0"/>
        <w:rPr>
          <w:rFonts w:ascii="Arial" w:eastAsiaTheme="minorHAnsi" w:hAnsi="Arial" w:cs="Arial"/>
          <w:bCs/>
          <w:color w:val="000000"/>
          <w:sz w:val="20"/>
          <w:lang w:eastAsia="en-US"/>
        </w:rPr>
      </w:pPr>
      <w:r w:rsidRPr="000F75F9">
        <w:rPr>
          <w:rFonts w:ascii="Arial" w:eastAsiaTheme="minorHAnsi" w:hAnsi="Arial" w:cs="Arial"/>
          <w:bCs/>
          <w:color w:val="000000"/>
          <w:sz w:val="20"/>
          <w:lang w:eastAsia="en-US"/>
        </w:rPr>
        <w:t xml:space="preserve">ORDER TO PROTECT CHILD BY PROHIBITING DEFENDANT DOING CERTAIN SPECIFIED ACTS </w:t>
      </w:r>
    </w:p>
    <w:p w14:paraId="6F74CA60"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6E84AA53"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This is a civil preventative order for which the police can apply to a Magistrates’ Court. It can be granted on the balance of probabilities rather than beyond reasonable doubt. </w:t>
      </w:r>
    </w:p>
    <w:p w14:paraId="72873041"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The child or children to be protected must be under 16. </w:t>
      </w:r>
    </w:p>
    <w:p w14:paraId="4753226D" w14:textId="77777777" w:rsidR="000F75F9" w:rsidRPr="00677D4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The offender must be over 18. </w:t>
      </w:r>
    </w:p>
    <w:p w14:paraId="5B5C9054"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0919D377" w14:textId="77777777" w:rsidR="000F75F9" w:rsidRPr="00677D49" w:rsidRDefault="000F75F9" w:rsidP="000F75F9">
      <w:pPr>
        <w:autoSpaceDE w:val="0"/>
        <w:autoSpaceDN w:val="0"/>
        <w:adjustRightInd w:val="0"/>
        <w:rPr>
          <w:rFonts w:ascii="Arial" w:eastAsiaTheme="minorHAnsi" w:hAnsi="Arial" w:cs="Arial"/>
          <w:bCs/>
          <w:i/>
          <w:iCs/>
          <w:color w:val="000000"/>
          <w:sz w:val="20"/>
          <w:lang w:eastAsia="en-US"/>
        </w:rPr>
      </w:pPr>
      <w:r w:rsidRPr="000F75F9">
        <w:rPr>
          <w:rFonts w:ascii="Arial" w:eastAsiaTheme="minorHAnsi" w:hAnsi="Arial" w:cs="Arial"/>
          <w:bCs/>
          <w:i/>
          <w:iCs/>
          <w:color w:val="000000"/>
          <w:sz w:val="20"/>
          <w:lang w:eastAsia="en-US"/>
        </w:rPr>
        <w:t xml:space="preserve">APPLICATION </w:t>
      </w:r>
    </w:p>
    <w:p w14:paraId="3ED233C1"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21183D72" w14:textId="77777777" w:rsidR="000F75F9" w:rsidRPr="00677D4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An application can be made if: </w:t>
      </w:r>
    </w:p>
    <w:p w14:paraId="39F9F915"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45D57D16" w14:textId="77777777" w:rsidR="000F75F9" w:rsidRPr="00677D49" w:rsidRDefault="000F75F9" w:rsidP="000F75F9">
      <w:pPr>
        <w:pStyle w:val="ListParagraph"/>
        <w:numPr>
          <w:ilvl w:val="0"/>
          <w:numId w:val="25"/>
        </w:numPr>
        <w:autoSpaceDE w:val="0"/>
        <w:autoSpaceDN w:val="0"/>
        <w:adjustRightInd w:val="0"/>
        <w:spacing w:after="7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There is evidence that the person has on at least two occasions engaged in sexually explicit conduct or communication with a child or children. </w:t>
      </w:r>
    </w:p>
    <w:p w14:paraId="2A2C8265" w14:textId="77777777" w:rsidR="000F75F9" w:rsidRPr="00677D49" w:rsidRDefault="000F75F9" w:rsidP="000F75F9">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There is reasonable cause to believe that the order is necessary to protect a child or children from harm arising out of future such acts by him </w:t>
      </w:r>
    </w:p>
    <w:p w14:paraId="08932886"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10864944" w14:textId="77777777" w:rsidR="000F75F9" w:rsidRPr="00677D49" w:rsidRDefault="000F75F9" w:rsidP="000F75F9">
      <w:pPr>
        <w:autoSpaceDE w:val="0"/>
        <w:autoSpaceDN w:val="0"/>
        <w:adjustRightInd w:val="0"/>
        <w:rPr>
          <w:rFonts w:ascii="Arial" w:eastAsiaTheme="minorHAnsi" w:hAnsi="Arial" w:cs="Arial"/>
          <w:bCs/>
          <w:i/>
          <w:iCs/>
          <w:color w:val="000000"/>
          <w:sz w:val="20"/>
          <w:lang w:eastAsia="en-US"/>
        </w:rPr>
      </w:pPr>
      <w:r w:rsidRPr="000F75F9">
        <w:rPr>
          <w:rFonts w:ascii="Arial" w:eastAsiaTheme="minorHAnsi" w:hAnsi="Arial" w:cs="Arial"/>
          <w:bCs/>
          <w:i/>
          <w:iCs/>
          <w:color w:val="000000"/>
          <w:sz w:val="20"/>
          <w:lang w:eastAsia="en-US"/>
        </w:rPr>
        <w:t xml:space="preserve">GUIDANCE NOTES </w:t>
      </w:r>
    </w:p>
    <w:p w14:paraId="0AB56C1B"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6D00F656" w14:textId="77777777" w:rsidR="000F75F9" w:rsidRPr="00677D49" w:rsidRDefault="000F75F9" w:rsidP="000F75F9">
      <w:pPr>
        <w:autoSpaceDE w:val="0"/>
        <w:autoSpaceDN w:val="0"/>
        <w:adjustRightInd w:val="0"/>
        <w:rPr>
          <w:rFonts w:ascii="Arial" w:eastAsiaTheme="minorHAnsi" w:hAnsi="Arial" w:cs="Arial"/>
          <w:b w:val="0"/>
          <w:color w:val="000000"/>
          <w:sz w:val="20"/>
          <w:lang w:eastAsia="en-US"/>
        </w:rPr>
      </w:pPr>
      <w:r w:rsidRPr="000F75F9">
        <w:rPr>
          <w:rFonts w:ascii="Arial" w:eastAsiaTheme="minorHAnsi" w:hAnsi="Arial" w:cs="Arial"/>
          <w:b w:val="0"/>
          <w:color w:val="000000"/>
          <w:sz w:val="20"/>
          <w:lang w:eastAsia="en-US"/>
        </w:rPr>
        <w:t xml:space="preserve">The order does not rely on convictions for the sexually explicit conduct or communication in question. Sexually explicit conduct or communication includes: </w:t>
      </w:r>
    </w:p>
    <w:p w14:paraId="58F739BA" w14:textId="77777777" w:rsidR="000F75F9" w:rsidRPr="000F75F9" w:rsidRDefault="000F75F9" w:rsidP="000F75F9">
      <w:pPr>
        <w:autoSpaceDE w:val="0"/>
        <w:autoSpaceDN w:val="0"/>
        <w:adjustRightInd w:val="0"/>
        <w:rPr>
          <w:rFonts w:ascii="Arial" w:eastAsiaTheme="minorHAnsi" w:hAnsi="Arial" w:cs="Arial"/>
          <w:b w:val="0"/>
          <w:color w:val="000000"/>
          <w:sz w:val="20"/>
          <w:lang w:eastAsia="en-US"/>
        </w:rPr>
      </w:pPr>
    </w:p>
    <w:p w14:paraId="1F6E7169" w14:textId="77777777" w:rsidR="000F75F9" w:rsidRPr="00677D49" w:rsidRDefault="000F75F9" w:rsidP="000F75F9">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Engaging in sexual activity involving a child or in the presence of a child; </w:t>
      </w:r>
    </w:p>
    <w:p w14:paraId="6B017EA4" w14:textId="77777777" w:rsidR="000F75F9" w:rsidRPr="00677D49" w:rsidRDefault="000F75F9" w:rsidP="000F75F9">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Causing or inciting a child to watch a person engaging in sexual activity or to look at moving or still image that is sexual;</w:t>
      </w:r>
    </w:p>
    <w:p w14:paraId="33644DF1" w14:textId="77777777" w:rsidR="000F75F9" w:rsidRPr="00677D49" w:rsidRDefault="000F75F9" w:rsidP="000F75F9">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Giving a child anything that relates to sexual activity or contains a reference to such activity;</w:t>
      </w:r>
    </w:p>
    <w:p w14:paraId="2A0EF3D7" w14:textId="77777777" w:rsidR="000F75F9" w:rsidRPr="00677D49" w:rsidRDefault="000F75F9" w:rsidP="000F75F9">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Communicating with a child, where any part of the communication is sexual.</w:t>
      </w:r>
    </w:p>
    <w:p w14:paraId="1AAD380E" w14:textId="77777777" w:rsidR="000F75F9" w:rsidRPr="00677D49" w:rsidRDefault="000F75F9" w:rsidP="000F75F9">
      <w:pPr>
        <w:autoSpaceDE w:val="0"/>
        <w:autoSpaceDN w:val="0"/>
        <w:adjustRightInd w:val="0"/>
        <w:rPr>
          <w:rFonts w:ascii="Arial" w:eastAsiaTheme="minorHAnsi" w:hAnsi="Arial" w:cs="Arial"/>
          <w:b w:val="0"/>
          <w:color w:val="000000"/>
          <w:sz w:val="20"/>
          <w:lang w:eastAsia="en-US"/>
        </w:rPr>
      </w:pPr>
    </w:p>
    <w:p w14:paraId="024C265D" w14:textId="77777777" w:rsidR="00677D49" w:rsidRDefault="00677D49" w:rsidP="00677D49">
      <w:pPr>
        <w:autoSpaceDE w:val="0"/>
        <w:autoSpaceDN w:val="0"/>
        <w:adjustRightInd w:val="0"/>
        <w:rPr>
          <w:rFonts w:ascii="Arial" w:eastAsiaTheme="minorHAnsi" w:hAnsi="Arial" w:cs="Arial"/>
          <w:bCs/>
          <w:i/>
          <w:iCs/>
          <w:color w:val="000000"/>
          <w:sz w:val="20"/>
          <w:lang w:eastAsia="en-US"/>
        </w:rPr>
      </w:pPr>
      <w:r w:rsidRPr="00677D49">
        <w:rPr>
          <w:rFonts w:ascii="Arial" w:eastAsiaTheme="minorHAnsi" w:hAnsi="Arial" w:cs="Arial"/>
          <w:bCs/>
          <w:i/>
          <w:iCs/>
          <w:color w:val="000000"/>
          <w:sz w:val="20"/>
          <w:lang w:eastAsia="en-US"/>
        </w:rPr>
        <w:t xml:space="preserve">EFFECT OF THE ORDER </w:t>
      </w:r>
    </w:p>
    <w:p w14:paraId="3E6876E2"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48A57F50" w14:textId="77777777" w:rsid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The order: </w:t>
      </w:r>
    </w:p>
    <w:p w14:paraId="10120E49"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1FBAC16A" w14:textId="77777777" w:rsidR="00677D49" w:rsidRPr="00677D49" w:rsidRDefault="00677D49" w:rsidP="00677D49">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Prohibits the defendant from doing anything described in the order; </w:t>
      </w:r>
    </w:p>
    <w:p w14:paraId="5A9AD081" w14:textId="77777777" w:rsidR="00677D49" w:rsidRPr="00677D49" w:rsidRDefault="00677D49" w:rsidP="00677D49">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Has effect for a fixed period (not less than two years) specified in the order or until a further order. </w:t>
      </w:r>
    </w:p>
    <w:p w14:paraId="003DCC45"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27587FE2" w14:textId="77777777" w:rsidR="00CE701C" w:rsidRDefault="00CE701C" w:rsidP="00677D49">
      <w:pPr>
        <w:autoSpaceDE w:val="0"/>
        <w:autoSpaceDN w:val="0"/>
        <w:adjustRightInd w:val="0"/>
        <w:rPr>
          <w:rFonts w:ascii="Arial" w:eastAsiaTheme="minorHAnsi" w:hAnsi="Arial" w:cs="Arial"/>
          <w:bCs/>
          <w:i/>
          <w:iCs/>
          <w:color w:val="000000"/>
          <w:sz w:val="20"/>
          <w:lang w:eastAsia="en-US"/>
        </w:rPr>
      </w:pPr>
    </w:p>
    <w:p w14:paraId="5DD219A7" w14:textId="14C36724" w:rsidR="00677D49" w:rsidRP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Cs/>
          <w:i/>
          <w:iCs/>
          <w:color w:val="000000"/>
          <w:sz w:val="20"/>
          <w:lang w:eastAsia="en-US"/>
        </w:rPr>
        <w:lastRenderedPageBreak/>
        <w:t xml:space="preserve">EVIDENCE REQUIREMENTS </w:t>
      </w:r>
    </w:p>
    <w:p w14:paraId="33E75F37" w14:textId="77777777" w:rsidR="00CE701C" w:rsidRDefault="00CE701C" w:rsidP="00677D49">
      <w:pPr>
        <w:autoSpaceDE w:val="0"/>
        <w:autoSpaceDN w:val="0"/>
        <w:adjustRightInd w:val="0"/>
        <w:rPr>
          <w:rFonts w:ascii="Arial" w:eastAsiaTheme="minorHAnsi" w:hAnsi="Arial" w:cs="Arial"/>
          <w:b w:val="0"/>
          <w:color w:val="000000"/>
          <w:sz w:val="20"/>
          <w:lang w:eastAsia="en-US"/>
        </w:rPr>
      </w:pPr>
    </w:p>
    <w:p w14:paraId="602F0A69" w14:textId="7A8AA4F6" w:rsid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Before a court will make a “Risk of Sexual Harm Order”, there must be some objective indication of a sexual element to the relationship, for example: </w:t>
      </w:r>
    </w:p>
    <w:p w14:paraId="07AF5835"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6CD7989B" w14:textId="77777777" w:rsidR="00677D49" w:rsidRPr="00677D49" w:rsidRDefault="00677D49" w:rsidP="00677D49">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Child’s admission. </w:t>
      </w:r>
    </w:p>
    <w:p w14:paraId="26066AB8" w14:textId="77777777" w:rsidR="00677D49" w:rsidRPr="00677D49" w:rsidRDefault="00677D49" w:rsidP="00677D49">
      <w:pPr>
        <w:pStyle w:val="ListParagraph"/>
        <w:numPr>
          <w:ilvl w:val="0"/>
          <w:numId w:val="25"/>
        </w:numPr>
        <w:autoSpaceDE w:val="0"/>
        <w:autoSpaceDN w:val="0"/>
        <w:adjustRightInd w:val="0"/>
        <w:spacing w:after="66"/>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The child seen to be watching porn in the presence of the defendant. </w:t>
      </w:r>
    </w:p>
    <w:p w14:paraId="5F38EAC9" w14:textId="77777777" w:rsidR="00677D49" w:rsidRPr="00677D49" w:rsidRDefault="00677D49" w:rsidP="00677D49">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Hearsay evidence. </w:t>
      </w:r>
    </w:p>
    <w:p w14:paraId="259407F9"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3B02A4F6" w14:textId="77777777" w:rsidR="00677D49" w:rsidRDefault="00677D49" w:rsidP="00677D49">
      <w:pPr>
        <w:autoSpaceDE w:val="0"/>
        <w:autoSpaceDN w:val="0"/>
        <w:adjustRightInd w:val="0"/>
        <w:rPr>
          <w:rFonts w:ascii="Arial" w:eastAsiaTheme="minorHAnsi" w:hAnsi="Arial" w:cs="Arial"/>
          <w:bCs/>
          <w:i/>
          <w:iCs/>
          <w:color w:val="000000"/>
          <w:sz w:val="20"/>
          <w:lang w:eastAsia="en-US"/>
        </w:rPr>
      </w:pPr>
      <w:r w:rsidRPr="00677D49">
        <w:rPr>
          <w:rFonts w:ascii="Arial" w:eastAsiaTheme="minorHAnsi" w:hAnsi="Arial" w:cs="Arial"/>
          <w:bCs/>
          <w:i/>
          <w:iCs/>
          <w:color w:val="000000"/>
          <w:sz w:val="20"/>
          <w:lang w:eastAsia="en-US"/>
        </w:rPr>
        <w:t xml:space="preserve">PROCEDURE </w:t>
      </w:r>
    </w:p>
    <w:p w14:paraId="6F7F5279"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028BD563" w14:textId="77777777" w:rsid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Suitable cases should be referred to the Child and Public Protection Unit. </w:t>
      </w:r>
    </w:p>
    <w:p w14:paraId="4985D9F5"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2F075F2E" w14:textId="77777777" w:rsid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Application is by way of Complaint to the Magistrates Court and is made by the Force Solicitor on behalf of the Chief Constable. </w:t>
      </w:r>
    </w:p>
    <w:p w14:paraId="48DB23A7"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19F3A380" w14:textId="77777777" w:rsid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There will always be a preference to pursue a criminal prosecution with the emphasis on taking the child to a place of safety, conducting a medical and arranging a video interview. </w:t>
      </w:r>
      <w:r w:rsidR="00DF56F8" w:rsidRPr="00677D49">
        <w:rPr>
          <w:rFonts w:ascii="Arial" w:eastAsiaTheme="minorHAnsi" w:hAnsi="Arial" w:cs="Arial"/>
          <w:b w:val="0"/>
          <w:color w:val="000000"/>
          <w:sz w:val="20"/>
          <w:lang w:eastAsia="en-US"/>
        </w:rPr>
        <w:t>However,</w:t>
      </w:r>
      <w:r w:rsidRPr="00677D49">
        <w:rPr>
          <w:rFonts w:ascii="Arial" w:eastAsiaTheme="minorHAnsi" w:hAnsi="Arial" w:cs="Arial"/>
          <w:b w:val="0"/>
          <w:color w:val="000000"/>
          <w:sz w:val="20"/>
          <w:lang w:eastAsia="en-US"/>
        </w:rPr>
        <w:t xml:space="preserve"> a Risk of Sexual Harm Order is an option where there is insufficient evidence to secure a criminal conviction beyond reasonable doubt, but there is a good chance of obtaining an order on the balance of probabilities. </w:t>
      </w:r>
    </w:p>
    <w:p w14:paraId="32D41335"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0CF1AA74" w14:textId="77777777" w:rsidR="00677D49" w:rsidRDefault="00677D49" w:rsidP="00677D49">
      <w:pPr>
        <w:autoSpaceDE w:val="0"/>
        <w:autoSpaceDN w:val="0"/>
        <w:adjustRightInd w:val="0"/>
        <w:rPr>
          <w:rFonts w:ascii="Arial" w:eastAsiaTheme="minorHAnsi" w:hAnsi="Arial" w:cs="Arial"/>
          <w:bCs/>
          <w:i/>
          <w:iCs/>
          <w:color w:val="000000"/>
          <w:sz w:val="20"/>
          <w:lang w:eastAsia="en-US"/>
        </w:rPr>
      </w:pPr>
      <w:r w:rsidRPr="00677D49">
        <w:rPr>
          <w:rFonts w:ascii="Arial" w:eastAsiaTheme="minorHAnsi" w:hAnsi="Arial" w:cs="Arial"/>
          <w:bCs/>
          <w:i/>
          <w:iCs/>
          <w:color w:val="000000"/>
          <w:sz w:val="20"/>
          <w:lang w:eastAsia="en-US"/>
        </w:rPr>
        <w:t xml:space="preserve">OFFENCE </w:t>
      </w:r>
    </w:p>
    <w:p w14:paraId="2E24E195"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57EEE8DE" w14:textId="77777777" w:rsid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A person commits an offence if they do something, without reasonable excuse, that they are prohibited from doing by a “Risk of Sexual Harm Order”. </w:t>
      </w:r>
    </w:p>
    <w:p w14:paraId="03688164"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5B388CA7"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Cs/>
          <w:color w:val="000000"/>
          <w:sz w:val="20"/>
          <w:lang w:eastAsia="en-US"/>
        </w:rPr>
        <w:t xml:space="preserve">SEXUAL OFFENCES ACT 2003, S104 SEXUAL OFFENCES PREVENTION ORDER </w:t>
      </w:r>
    </w:p>
    <w:p w14:paraId="2378CCC5" w14:textId="77777777" w:rsidR="00677D49" w:rsidRDefault="00677D49" w:rsidP="00677D49">
      <w:pPr>
        <w:autoSpaceDE w:val="0"/>
        <w:autoSpaceDN w:val="0"/>
        <w:adjustRightInd w:val="0"/>
        <w:rPr>
          <w:rFonts w:ascii="Arial" w:eastAsiaTheme="minorHAnsi" w:hAnsi="Arial" w:cs="Arial"/>
          <w:bCs/>
          <w:color w:val="000000"/>
          <w:sz w:val="20"/>
          <w:lang w:eastAsia="en-US"/>
        </w:rPr>
      </w:pPr>
      <w:r w:rsidRPr="00677D49">
        <w:rPr>
          <w:rFonts w:ascii="Arial" w:eastAsiaTheme="minorHAnsi" w:hAnsi="Arial" w:cs="Arial"/>
          <w:bCs/>
          <w:color w:val="000000"/>
          <w:sz w:val="20"/>
          <w:lang w:eastAsia="en-US"/>
        </w:rPr>
        <w:t xml:space="preserve">ORDER TO PROTECT PUBLIC FROM SERIOUS SEXUAL HARM BY PROHIBITING CONVICTED DEFENDANT FROM DOING CERTAIN SPECIFIED ACTS </w:t>
      </w:r>
    </w:p>
    <w:p w14:paraId="6C545CD5"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7B7A4B37" w14:textId="77777777" w:rsid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Sexual Offences Prevention Orders are civil preventative orders.</w:t>
      </w:r>
    </w:p>
    <w:p w14:paraId="1DA4764B"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 </w:t>
      </w:r>
    </w:p>
    <w:p w14:paraId="495AD1B8" w14:textId="77777777" w:rsidR="00677D49" w:rsidRDefault="00677D49" w:rsidP="00677D49">
      <w:pPr>
        <w:autoSpaceDE w:val="0"/>
        <w:autoSpaceDN w:val="0"/>
        <w:adjustRightInd w:val="0"/>
        <w:rPr>
          <w:rFonts w:ascii="Arial" w:eastAsiaTheme="minorHAnsi" w:hAnsi="Arial" w:cs="Arial"/>
          <w:bCs/>
          <w:i/>
          <w:iCs/>
          <w:color w:val="000000"/>
          <w:sz w:val="20"/>
          <w:lang w:eastAsia="en-US"/>
        </w:rPr>
      </w:pPr>
      <w:r w:rsidRPr="00677D49">
        <w:rPr>
          <w:rFonts w:ascii="Arial" w:eastAsiaTheme="minorHAnsi" w:hAnsi="Arial" w:cs="Arial"/>
          <w:bCs/>
          <w:i/>
          <w:iCs/>
          <w:color w:val="000000"/>
          <w:sz w:val="20"/>
          <w:lang w:eastAsia="en-US"/>
        </w:rPr>
        <w:t xml:space="preserve">APPLICATION </w:t>
      </w:r>
    </w:p>
    <w:p w14:paraId="3C2C5BB5"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0CC6FCC2" w14:textId="77777777" w:rsid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An application can be made if: </w:t>
      </w:r>
    </w:p>
    <w:p w14:paraId="48DB5553"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2165297F" w14:textId="77777777" w:rsidR="00677D49" w:rsidRPr="00677D49" w:rsidRDefault="00677D49" w:rsidP="00677D49">
      <w:pPr>
        <w:pStyle w:val="ListParagraph"/>
        <w:numPr>
          <w:ilvl w:val="0"/>
          <w:numId w:val="25"/>
        </w:numPr>
        <w:autoSpaceDE w:val="0"/>
        <w:autoSpaceDN w:val="0"/>
        <w:adjustRightInd w:val="0"/>
        <w:spacing w:after="67"/>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The defendant has been convicted of an offence listed in Schedule 3 or Schedule 5 of the Sexual Offences Act 2003; and </w:t>
      </w:r>
    </w:p>
    <w:p w14:paraId="40F5A688" w14:textId="77777777" w:rsidR="00677D49" w:rsidRPr="00677D49" w:rsidRDefault="00677D49" w:rsidP="00677D49">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His subsequent behaviour gives rise to reasonable cause to believe that it is necessary for such as order to be made to protect the public from serious sexual harm. </w:t>
      </w:r>
    </w:p>
    <w:p w14:paraId="2B028E7E"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1C213E82"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Cs/>
          <w:i/>
          <w:iCs/>
          <w:color w:val="000000"/>
          <w:sz w:val="20"/>
          <w:lang w:eastAsia="en-US"/>
        </w:rPr>
        <w:t xml:space="preserve">EFFECT OF AN ORDER </w:t>
      </w:r>
    </w:p>
    <w:p w14:paraId="4267C6AF" w14:textId="77777777" w:rsidR="000F75F9" w:rsidRP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An order: may prohibit the offender from doing anything specified in it; must last for a minimum period of five years. The period must be specified in the order but it may be an indefinite period.</w:t>
      </w:r>
    </w:p>
    <w:p w14:paraId="223E1007"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41F997F6" w14:textId="77777777" w:rsidR="00677D49" w:rsidRDefault="00677D49" w:rsidP="00677D49">
      <w:pPr>
        <w:autoSpaceDE w:val="0"/>
        <w:autoSpaceDN w:val="0"/>
        <w:adjustRightInd w:val="0"/>
        <w:rPr>
          <w:rFonts w:ascii="Arial" w:eastAsiaTheme="minorHAnsi" w:hAnsi="Arial" w:cs="Arial"/>
          <w:bCs/>
          <w:i/>
          <w:iCs/>
          <w:color w:val="000000"/>
          <w:sz w:val="20"/>
          <w:lang w:eastAsia="en-US"/>
        </w:rPr>
      </w:pPr>
      <w:r w:rsidRPr="00677D49">
        <w:rPr>
          <w:rFonts w:ascii="Arial" w:eastAsiaTheme="minorHAnsi" w:hAnsi="Arial" w:cs="Arial"/>
          <w:bCs/>
          <w:i/>
          <w:iCs/>
          <w:color w:val="000000"/>
          <w:sz w:val="20"/>
          <w:lang w:eastAsia="en-US"/>
        </w:rPr>
        <w:t xml:space="preserve">PROCEDURE </w:t>
      </w:r>
    </w:p>
    <w:p w14:paraId="1F4793C8"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17FD2A36"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Suitable cases should be referred to the Child and Public Protection Unit. </w:t>
      </w:r>
    </w:p>
    <w:p w14:paraId="66492930" w14:textId="77777777" w:rsid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Application is by way of Complaint to the Magistrates Court and is made by the Force Solicitor on behalf of the Chief Constable. </w:t>
      </w:r>
    </w:p>
    <w:p w14:paraId="1FBE12E5"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59E7A9B7" w14:textId="77777777" w:rsidR="00677D49" w:rsidRDefault="00677D49" w:rsidP="00677D49">
      <w:pPr>
        <w:autoSpaceDE w:val="0"/>
        <w:autoSpaceDN w:val="0"/>
        <w:adjustRightInd w:val="0"/>
        <w:rPr>
          <w:rFonts w:ascii="Arial" w:eastAsiaTheme="minorHAnsi" w:hAnsi="Arial" w:cs="Arial"/>
          <w:bCs/>
          <w:i/>
          <w:iCs/>
          <w:color w:val="000000"/>
          <w:sz w:val="20"/>
          <w:lang w:eastAsia="en-US"/>
        </w:rPr>
      </w:pPr>
      <w:r w:rsidRPr="00677D49">
        <w:rPr>
          <w:rFonts w:ascii="Arial" w:eastAsiaTheme="minorHAnsi" w:hAnsi="Arial" w:cs="Arial"/>
          <w:bCs/>
          <w:i/>
          <w:iCs/>
          <w:color w:val="000000"/>
          <w:sz w:val="20"/>
          <w:lang w:eastAsia="en-US"/>
        </w:rPr>
        <w:t xml:space="preserve">OFFENCE </w:t>
      </w:r>
    </w:p>
    <w:p w14:paraId="2766B91C"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2AD822AB" w14:textId="77777777" w:rsidR="00677D49" w:rsidRDefault="00677D49" w:rsidP="00677D49">
      <w:pPr>
        <w:autoSpaceDE w:val="0"/>
        <w:autoSpaceDN w:val="0"/>
        <w:adjustRightInd w:val="0"/>
        <w:rPr>
          <w:rFonts w:ascii="Arial" w:eastAsiaTheme="minorHAnsi" w:hAnsi="Arial" w:cs="Arial"/>
          <w:bCs/>
          <w:i/>
          <w:iCs/>
          <w:color w:val="000000"/>
          <w:sz w:val="20"/>
          <w:lang w:eastAsia="en-US"/>
        </w:rPr>
      </w:pPr>
      <w:r w:rsidRPr="00677D49">
        <w:rPr>
          <w:rFonts w:ascii="Arial" w:eastAsiaTheme="minorHAnsi" w:hAnsi="Arial" w:cs="Arial"/>
          <w:bCs/>
          <w:i/>
          <w:iCs/>
          <w:color w:val="000000"/>
          <w:sz w:val="20"/>
          <w:lang w:eastAsia="en-US"/>
        </w:rPr>
        <w:t xml:space="preserve">POWER OF ARREST </w:t>
      </w:r>
    </w:p>
    <w:p w14:paraId="40B6B624"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3C764983" w14:textId="77777777" w:rsid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A person commits an offence if they do something, without reasonable excuse, that they are prohibited from doing by a “Sexual Offences Prevention Order”. </w:t>
      </w:r>
    </w:p>
    <w:p w14:paraId="20EEF68A"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59F6F250" w14:textId="77777777" w:rsidR="00CE701C" w:rsidRDefault="00CE701C" w:rsidP="00677D49">
      <w:pPr>
        <w:autoSpaceDE w:val="0"/>
        <w:autoSpaceDN w:val="0"/>
        <w:adjustRightInd w:val="0"/>
        <w:rPr>
          <w:rFonts w:ascii="Arial" w:eastAsiaTheme="minorHAnsi" w:hAnsi="Arial" w:cs="Arial"/>
          <w:bCs/>
          <w:color w:val="000000"/>
          <w:sz w:val="20"/>
          <w:lang w:eastAsia="en-US"/>
        </w:rPr>
      </w:pPr>
    </w:p>
    <w:p w14:paraId="0A74DEB5" w14:textId="7AB05698" w:rsidR="00677D49" w:rsidRDefault="00677D49" w:rsidP="00677D49">
      <w:pPr>
        <w:autoSpaceDE w:val="0"/>
        <w:autoSpaceDN w:val="0"/>
        <w:adjustRightInd w:val="0"/>
        <w:rPr>
          <w:rFonts w:ascii="Arial" w:eastAsiaTheme="minorHAnsi" w:hAnsi="Arial" w:cs="Arial"/>
          <w:bCs/>
          <w:color w:val="000000"/>
          <w:sz w:val="20"/>
          <w:lang w:eastAsia="en-US"/>
        </w:rPr>
      </w:pPr>
      <w:r w:rsidRPr="00677D49">
        <w:rPr>
          <w:rFonts w:ascii="Arial" w:eastAsiaTheme="minorHAnsi" w:hAnsi="Arial" w:cs="Arial"/>
          <w:bCs/>
          <w:color w:val="000000"/>
          <w:sz w:val="20"/>
          <w:lang w:eastAsia="en-US"/>
        </w:rPr>
        <w:lastRenderedPageBreak/>
        <w:t xml:space="preserve">POLICE AND CRIMINAL EVIDENCE ACT 1984, S24 </w:t>
      </w:r>
    </w:p>
    <w:p w14:paraId="40907FAC"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027ED2FD"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A constable must have reasonable grounds for believing that the person’s arrest is necessary to: </w:t>
      </w:r>
    </w:p>
    <w:p w14:paraId="5670DDCB" w14:textId="77777777" w:rsidR="00677D49" w:rsidRPr="00677D49" w:rsidRDefault="00677D49" w:rsidP="00677D49">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Obtain/verify the name of the person; </w:t>
      </w:r>
    </w:p>
    <w:p w14:paraId="42F9A331" w14:textId="77777777" w:rsidR="00677D49" w:rsidRPr="00677D49" w:rsidRDefault="00677D49" w:rsidP="00677D49">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Obtain/verify the address of the person; </w:t>
      </w:r>
    </w:p>
    <w:p w14:paraId="7DF67599" w14:textId="77777777" w:rsidR="00677D49" w:rsidRPr="00677D49" w:rsidRDefault="00677D49" w:rsidP="00677D49">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Prevent physical injury to the suspect or any other person; </w:t>
      </w:r>
    </w:p>
    <w:p w14:paraId="730A76E0" w14:textId="77777777" w:rsidR="00677D49" w:rsidRPr="00677D49" w:rsidRDefault="00677D49" w:rsidP="00677D49">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Prevent loss or damage to property; </w:t>
      </w:r>
    </w:p>
    <w:p w14:paraId="737F58CC" w14:textId="77777777" w:rsidR="00677D49" w:rsidRPr="00677D49" w:rsidRDefault="00677D49" w:rsidP="00677D49">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Prevent an offence against public decency; </w:t>
      </w:r>
    </w:p>
    <w:p w14:paraId="777E79D3" w14:textId="77777777" w:rsidR="00677D49" w:rsidRPr="00677D49" w:rsidRDefault="00677D49" w:rsidP="00677D49">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Prevent unlawful obstruction of a highway; </w:t>
      </w:r>
    </w:p>
    <w:p w14:paraId="4A148D43" w14:textId="77777777" w:rsidR="00677D49" w:rsidRPr="00677D49" w:rsidRDefault="00677D49" w:rsidP="00677D49">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Protect child/vulnerable person; </w:t>
      </w:r>
    </w:p>
    <w:p w14:paraId="117C15B0" w14:textId="77777777" w:rsidR="00677D49" w:rsidRPr="00677D49" w:rsidRDefault="00677D49" w:rsidP="00677D49">
      <w:pPr>
        <w:pStyle w:val="ListParagraph"/>
        <w:numPr>
          <w:ilvl w:val="0"/>
          <w:numId w:val="25"/>
        </w:numPr>
        <w:autoSpaceDE w:val="0"/>
        <w:autoSpaceDN w:val="0"/>
        <w:adjustRightInd w:val="0"/>
        <w:spacing w:after="68"/>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Allow prompt and effective investigation of the offence/conduct of the suspect; </w:t>
      </w:r>
    </w:p>
    <w:p w14:paraId="6058CC50" w14:textId="77777777" w:rsidR="00677D49" w:rsidRPr="00677D49" w:rsidRDefault="00677D49" w:rsidP="00677D49">
      <w:pPr>
        <w:pStyle w:val="ListParagraph"/>
        <w:numPr>
          <w:ilvl w:val="0"/>
          <w:numId w:val="25"/>
        </w:numPr>
        <w:autoSpaceDE w:val="0"/>
        <w:autoSpaceDN w:val="0"/>
        <w:adjustRightInd w:val="0"/>
        <w:rPr>
          <w:rFonts w:ascii="Arial" w:eastAsiaTheme="minorHAnsi" w:hAnsi="Arial" w:cs="Arial"/>
          <w:b w:val="0"/>
          <w:color w:val="000000"/>
          <w:sz w:val="20"/>
          <w:lang w:eastAsia="en-US"/>
        </w:rPr>
      </w:pPr>
      <w:r w:rsidRPr="00677D49">
        <w:rPr>
          <w:rFonts w:ascii="Arial" w:eastAsiaTheme="minorHAnsi" w:hAnsi="Arial" w:cs="Arial"/>
          <w:b w:val="0"/>
          <w:color w:val="000000"/>
          <w:sz w:val="20"/>
          <w:lang w:eastAsia="en-US"/>
        </w:rPr>
        <w:t xml:space="preserve">Prevent any prosecution being hindered by the disappearance of the suspect. </w:t>
      </w:r>
    </w:p>
    <w:p w14:paraId="49A30EED" w14:textId="77777777" w:rsidR="00677D49" w:rsidRPr="00677D49" w:rsidRDefault="00677D49" w:rsidP="00677D49">
      <w:pPr>
        <w:autoSpaceDE w:val="0"/>
        <w:autoSpaceDN w:val="0"/>
        <w:adjustRightInd w:val="0"/>
        <w:rPr>
          <w:rFonts w:ascii="Arial" w:eastAsiaTheme="minorHAnsi" w:hAnsi="Arial" w:cs="Arial"/>
          <w:b w:val="0"/>
          <w:color w:val="000000"/>
          <w:sz w:val="20"/>
          <w:lang w:eastAsia="en-US"/>
        </w:rPr>
      </w:pPr>
    </w:p>
    <w:p w14:paraId="0F80693A" w14:textId="407E004D" w:rsidR="00161FA1" w:rsidRDefault="00161FA1" w:rsidP="00161FA1">
      <w:pPr>
        <w:autoSpaceDE w:val="0"/>
        <w:autoSpaceDN w:val="0"/>
        <w:adjustRightInd w:val="0"/>
        <w:rPr>
          <w:rFonts w:ascii="Arial" w:eastAsiaTheme="minorHAnsi" w:hAnsi="Arial" w:cs="Arial"/>
          <w:b w:val="0"/>
          <w:color w:val="000000"/>
          <w:sz w:val="20"/>
          <w:lang w:eastAsia="en-US"/>
        </w:rPr>
      </w:pPr>
    </w:p>
    <w:p w14:paraId="39F390B0" w14:textId="32F92C8A" w:rsidR="005E7CCB" w:rsidRDefault="005E7CCB" w:rsidP="005E7CCB">
      <w:pPr>
        <w:rPr>
          <w:rFonts w:ascii="Arial" w:eastAsiaTheme="minorHAnsi" w:hAnsi="Arial" w:cs="Arial"/>
          <w:b w:val="0"/>
          <w:color w:val="000000"/>
          <w:sz w:val="20"/>
          <w:lang w:eastAsia="en-US"/>
        </w:rPr>
        <w:sectPr w:rsidR="005E7CCB" w:rsidSect="00754916">
          <w:footerReference w:type="default" r:id="rId9"/>
          <w:pgSz w:w="11906" w:h="16838"/>
          <w:pgMar w:top="1440" w:right="1440" w:bottom="1440" w:left="1440" w:header="708" w:footer="708" w:gutter="0"/>
          <w:cols w:space="708"/>
          <w:docGrid w:linePitch="360"/>
        </w:sectPr>
      </w:pPr>
      <w:r>
        <w:rPr>
          <w:rFonts w:ascii="Arial" w:eastAsiaTheme="minorHAnsi" w:hAnsi="Arial" w:cs="Arial"/>
          <w:b w:val="0"/>
          <w:color w:val="000000"/>
          <w:sz w:val="20"/>
          <w:lang w:eastAsia="en-US"/>
        </w:rPr>
        <w:br w:type="page"/>
      </w:r>
    </w:p>
    <w:p w14:paraId="75CF8D98" w14:textId="7B9306E1" w:rsidR="005E7CCB" w:rsidRPr="00161FA1" w:rsidRDefault="00072289" w:rsidP="00161FA1">
      <w:pPr>
        <w:autoSpaceDE w:val="0"/>
        <w:autoSpaceDN w:val="0"/>
        <w:adjustRightInd w:val="0"/>
        <w:rPr>
          <w:rFonts w:ascii="Arial" w:eastAsiaTheme="minorHAnsi" w:hAnsi="Arial" w:cs="Arial"/>
          <w:b w:val="0"/>
          <w:color w:val="000000"/>
          <w:sz w:val="20"/>
          <w:lang w:eastAsia="en-US"/>
        </w:rPr>
      </w:pPr>
      <w:r>
        <w:rPr>
          <w:rFonts w:ascii="Arial" w:eastAsiaTheme="minorHAnsi" w:hAnsi="Arial" w:cs="Arial"/>
          <w:b w:val="0"/>
          <w:noProof/>
          <w:color w:val="000000"/>
          <w:sz w:val="20"/>
        </w:rPr>
        <w:lastRenderedPageBreak/>
        <w:drawing>
          <wp:inline distT="0" distB="0" distL="0" distR="0" wp14:anchorId="61DFE86D" wp14:editId="02BF2FA2">
            <wp:extent cx="6904990" cy="10019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4990" cy="10019030"/>
                    </a:xfrm>
                    <a:prstGeom prst="rect">
                      <a:avLst/>
                    </a:prstGeom>
                    <a:noFill/>
                  </pic:spPr>
                </pic:pic>
              </a:graphicData>
            </a:graphic>
          </wp:inline>
        </w:drawing>
      </w:r>
      <w:bookmarkStart w:id="0" w:name="_GoBack"/>
      <w:bookmarkEnd w:id="0"/>
    </w:p>
    <w:sectPr w:rsidR="005E7CCB" w:rsidRPr="00161FA1" w:rsidSect="005E7CC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8F1C" w14:textId="77777777" w:rsidR="006812F0" w:rsidRDefault="006812F0" w:rsidP="007A5334">
      <w:r>
        <w:separator/>
      </w:r>
    </w:p>
  </w:endnote>
  <w:endnote w:type="continuationSeparator" w:id="0">
    <w:p w14:paraId="7B9D634F" w14:textId="77777777" w:rsidR="006812F0" w:rsidRDefault="006812F0" w:rsidP="007A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rPr>
      <w:id w:val="271673851"/>
      <w:docPartObj>
        <w:docPartGallery w:val="Page Numbers (Bottom of Page)"/>
        <w:docPartUnique/>
      </w:docPartObj>
    </w:sdtPr>
    <w:sdtEndPr/>
    <w:sdtContent>
      <w:sdt>
        <w:sdtPr>
          <w:rPr>
            <w:b w:val="0"/>
          </w:rPr>
          <w:id w:val="-1769616900"/>
          <w:docPartObj>
            <w:docPartGallery w:val="Page Numbers (Top of Page)"/>
            <w:docPartUnique/>
          </w:docPartObj>
        </w:sdtPr>
        <w:sdtEndPr/>
        <w:sdtContent>
          <w:p w14:paraId="405B0BF9" w14:textId="062C1DE4" w:rsidR="006812F0" w:rsidRPr="00A20245" w:rsidRDefault="006812F0">
            <w:pPr>
              <w:pStyle w:val="Footer"/>
              <w:jc w:val="right"/>
              <w:rPr>
                <w:b w:val="0"/>
              </w:rPr>
            </w:pPr>
            <w:r w:rsidRPr="00A20245">
              <w:rPr>
                <w:rFonts w:ascii="Arial" w:hAnsi="Arial" w:cs="Arial"/>
                <w:b w:val="0"/>
                <w:sz w:val="20"/>
              </w:rPr>
              <w:t xml:space="preserve">Page </w:t>
            </w:r>
            <w:r w:rsidRPr="00A20245">
              <w:rPr>
                <w:rFonts w:ascii="Arial" w:hAnsi="Arial" w:cs="Arial"/>
                <w:b w:val="0"/>
                <w:bCs/>
                <w:sz w:val="20"/>
              </w:rPr>
              <w:fldChar w:fldCharType="begin"/>
            </w:r>
            <w:r w:rsidRPr="00A20245">
              <w:rPr>
                <w:rFonts w:ascii="Arial" w:hAnsi="Arial" w:cs="Arial"/>
                <w:b w:val="0"/>
                <w:bCs/>
                <w:sz w:val="20"/>
              </w:rPr>
              <w:instrText xml:space="preserve"> PAGE </w:instrText>
            </w:r>
            <w:r w:rsidRPr="00A20245">
              <w:rPr>
                <w:rFonts w:ascii="Arial" w:hAnsi="Arial" w:cs="Arial"/>
                <w:b w:val="0"/>
                <w:bCs/>
                <w:sz w:val="20"/>
              </w:rPr>
              <w:fldChar w:fldCharType="separate"/>
            </w:r>
            <w:r w:rsidR="00072289">
              <w:rPr>
                <w:rFonts w:ascii="Arial" w:hAnsi="Arial" w:cs="Arial"/>
                <w:b w:val="0"/>
                <w:bCs/>
                <w:noProof/>
                <w:sz w:val="20"/>
              </w:rPr>
              <w:t>22</w:t>
            </w:r>
            <w:r w:rsidRPr="00A20245">
              <w:rPr>
                <w:rFonts w:ascii="Arial" w:hAnsi="Arial" w:cs="Arial"/>
                <w:b w:val="0"/>
                <w:bCs/>
                <w:sz w:val="20"/>
              </w:rPr>
              <w:fldChar w:fldCharType="end"/>
            </w:r>
            <w:r w:rsidRPr="00A20245">
              <w:rPr>
                <w:rFonts w:ascii="Arial" w:hAnsi="Arial" w:cs="Arial"/>
                <w:b w:val="0"/>
                <w:sz w:val="20"/>
              </w:rPr>
              <w:t xml:space="preserve"> of </w:t>
            </w:r>
            <w:r w:rsidRPr="00A20245">
              <w:rPr>
                <w:rFonts w:ascii="Arial" w:hAnsi="Arial" w:cs="Arial"/>
                <w:b w:val="0"/>
                <w:bCs/>
                <w:sz w:val="20"/>
              </w:rPr>
              <w:fldChar w:fldCharType="begin"/>
            </w:r>
            <w:r w:rsidRPr="00A20245">
              <w:rPr>
                <w:rFonts w:ascii="Arial" w:hAnsi="Arial" w:cs="Arial"/>
                <w:b w:val="0"/>
                <w:bCs/>
                <w:sz w:val="20"/>
              </w:rPr>
              <w:instrText xml:space="preserve"> NUMPAGES  </w:instrText>
            </w:r>
            <w:r w:rsidRPr="00A20245">
              <w:rPr>
                <w:rFonts w:ascii="Arial" w:hAnsi="Arial" w:cs="Arial"/>
                <w:b w:val="0"/>
                <w:bCs/>
                <w:sz w:val="20"/>
              </w:rPr>
              <w:fldChar w:fldCharType="separate"/>
            </w:r>
            <w:r w:rsidR="00072289">
              <w:rPr>
                <w:rFonts w:ascii="Arial" w:hAnsi="Arial" w:cs="Arial"/>
                <w:b w:val="0"/>
                <w:bCs/>
                <w:noProof/>
                <w:sz w:val="20"/>
              </w:rPr>
              <w:t>25</w:t>
            </w:r>
            <w:r w:rsidRPr="00A20245">
              <w:rPr>
                <w:rFonts w:ascii="Arial" w:hAnsi="Arial" w:cs="Arial"/>
                <w:b w:val="0"/>
                <w:bCs/>
                <w:sz w:val="20"/>
              </w:rPr>
              <w:fldChar w:fldCharType="end"/>
            </w:r>
          </w:p>
        </w:sdtContent>
      </w:sdt>
    </w:sdtContent>
  </w:sdt>
  <w:p w14:paraId="7FE72AB7" w14:textId="77777777" w:rsidR="006812F0" w:rsidRDefault="0068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7954F" w14:textId="77777777" w:rsidR="006812F0" w:rsidRDefault="006812F0" w:rsidP="007A5334">
      <w:r>
        <w:separator/>
      </w:r>
    </w:p>
  </w:footnote>
  <w:footnote w:type="continuationSeparator" w:id="0">
    <w:p w14:paraId="47CE66A7" w14:textId="77777777" w:rsidR="006812F0" w:rsidRDefault="006812F0" w:rsidP="007A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62A"/>
    <w:multiLevelType w:val="multilevel"/>
    <w:tmpl w:val="B7F6F578"/>
    <w:lvl w:ilvl="0">
      <w:start w:val="1"/>
      <w:numFmt w:val="bullet"/>
      <w:lvlText w:val=""/>
      <w:lvlJc w:val="left"/>
      <w:pPr>
        <w:ind w:left="720" w:hanging="360"/>
      </w:pPr>
      <w:rPr>
        <w:rFonts w:ascii="Symbol" w:hAnsi="Symbol"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FE389A"/>
    <w:multiLevelType w:val="hybridMultilevel"/>
    <w:tmpl w:val="5C54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202E"/>
    <w:multiLevelType w:val="hybridMultilevel"/>
    <w:tmpl w:val="65EE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13DDA"/>
    <w:multiLevelType w:val="hybridMultilevel"/>
    <w:tmpl w:val="29C8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441DC"/>
    <w:multiLevelType w:val="hybridMultilevel"/>
    <w:tmpl w:val="AF28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C502A"/>
    <w:multiLevelType w:val="hybridMultilevel"/>
    <w:tmpl w:val="3854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62738"/>
    <w:multiLevelType w:val="hybridMultilevel"/>
    <w:tmpl w:val="AC14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14914"/>
    <w:multiLevelType w:val="hybridMultilevel"/>
    <w:tmpl w:val="DDC8E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726C1"/>
    <w:multiLevelType w:val="hybridMultilevel"/>
    <w:tmpl w:val="E1EE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03D06"/>
    <w:multiLevelType w:val="hybridMultilevel"/>
    <w:tmpl w:val="A674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90D13"/>
    <w:multiLevelType w:val="hybridMultilevel"/>
    <w:tmpl w:val="8DA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E2C69"/>
    <w:multiLevelType w:val="hybridMultilevel"/>
    <w:tmpl w:val="FDD8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77436"/>
    <w:multiLevelType w:val="hybridMultilevel"/>
    <w:tmpl w:val="14FE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57F5E"/>
    <w:multiLevelType w:val="hybridMultilevel"/>
    <w:tmpl w:val="286A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60D4D"/>
    <w:multiLevelType w:val="hybridMultilevel"/>
    <w:tmpl w:val="F4AE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236C1"/>
    <w:multiLevelType w:val="hybridMultilevel"/>
    <w:tmpl w:val="917A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329A5"/>
    <w:multiLevelType w:val="hybridMultilevel"/>
    <w:tmpl w:val="BDDE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71BAF"/>
    <w:multiLevelType w:val="hybridMultilevel"/>
    <w:tmpl w:val="839A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572F6"/>
    <w:multiLevelType w:val="hybridMultilevel"/>
    <w:tmpl w:val="4224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13E8B"/>
    <w:multiLevelType w:val="hybridMultilevel"/>
    <w:tmpl w:val="5A3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41F14"/>
    <w:multiLevelType w:val="hybridMultilevel"/>
    <w:tmpl w:val="1478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E6A9C"/>
    <w:multiLevelType w:val="hybridMultilevel"/>
    <w:tmpl w:val="6246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60BA5"/>
    <w:multiLevelType w:val="hybridMultilevel"/>
    <w:tmpl w:val="BC98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369A8"/>
    <w:multiLevelType w:val="hybridMultilevel"/>
    <w:tmpl w:val="267A92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F3AA4"/>
    <w:multiLevelType w:val="multilevel"/>
    <w:tmpl w:val="FE6E6DF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D86B98"/>
    <w:multiLevelType w:val="hybridMultilevel"/>
    <w:tmpl w:val="DB5E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E72AE"/>
    <w:multiLevelType w:val="hybridMultilevel"/>
    <w:tmpl w:val="A3BE43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A15437"/>
    <w:multiLevelType w:val="hybridMultilevel"/>
    <w:tmpl w:val="0E36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84C24"/>
    <w:multiLevelType w:val="hybridMultilevel"/>
    <w:tmpl w:val="6858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06DCD"/>
    <w:multiLevelType w:val="hybridMultilevel"/>
    <w:tmpl w:val="2B0E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D02BC"/>
    <w:multiLevelType w:val="hybridMultilevel"/>
    <w:tmpl w:val="42CC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7575DA"/>
    <w:multiLevelType w:val="multilevel"/>
    <w:tmpl w:val="FE6E6DF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030E54"/>
    <w:multiLevelType w:val="hybridMultilevel"/>
    <w:tmpl w:val="DEE8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C2814"/>
    <w:multiLevelType w:val="hybridMultilevel"/>
    <w:tmpl w:val="9EF0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E61BF"/>
    <w:multiLevelType w:val="hybridMultilevel"/>
    <w:tmpl w:val="41EC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22AB6"/>
    <w:multiLevelType w:val="hybridMultilevel"/>
    <w:tmpl w:val="A8CE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66792"/>
    <w:multiLevelType w:val="hybridMultilevel"/>
    <w:tmpl w:val="22BC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F4379"/>
    <w:multiLevelType w:val="hybridMultilevel"/>
    <w:tmpl w:val="72AE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2463D"/>
    <w:multiLevelType w:val="hybridMultilevel"/>
    <w:tmpl w:val="8DA6B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BE6729"/>
    <w:multiLevelType w:val="hybridMultilevel"/>
    <w:tmpl w:val="C8A4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3"/>
  </w:num>
  <w:num w:numId="4">
    <w:abstractNumId w:val="28"/>
  </w:num>
  <w:num w:numId="5">
    <w:abstractNumId w:val="15"/>
  </w:num>
  <w:num w:numId="6">
    <w:abstractNumId w:val="12"/>
  </w:num>
  <w:num w:numId="7">
    <w:abstractNumId w:val="39"/>
  </w:num>
  <w:num w:numId="8">
    <w:abstractNumId w:val="35"/>
  </w:num>
  <w:num w:numId="9">
    <w:abstractNumId w:val="31"/>
  </w:num>
  <w:num w:numId="10">
    <w:abstractNumId w:val="14"/>
  </w:num>
  <w:num w:numId="11">
    <w:abstractNumId w:val="23"/>
  </w:num>
  <w:num w:numId="12">
    <w:abstractNumId w:val="0"/>
  </w:num>
  <w:num w:numId="13">
    <w:abstractNumId w:val="26"/>
  </w:num>
  <w:num w:numId="14">
    <w:abstractNumId w:val="34"/>
  </w:num>
  <w:num w:numId="15">
    <w:abstractNumId w:val="22"/>
  </w:num>
  <w:num w:numId="16">
    <w:abstractNumId w:val="1"/>
  </w:num>
  <w:num w:numId="17">
    <w:abstractNumId w:val="9"/>
  </w:num>
  <w:num w:numId="18">
    <w:abstractNumId w:val="4"/>
  </w:num>
  <w:num w:numId="19">
    <w:abstractNumId w:val="10"/>
  </w:num>
  <w:num w:numId="20">
    <w:abstractNumId w:val="29"/>
  </w:num>
  <w:num w:numId="21">
    <w:abstractNumId w:val="20"/>
  </w:num>
  <w:num w:numId="22">
    <w:abstractNumId w:val="19"/>
  </w:num>
  <w:num w:numId="23">
    <w:abstractNumId w:val="3"/>
  </w:num>
  <w:num w:numId="24">
    <w:abstractNumId w:val="18"/>
  </w:num>
  <w:num w:numId="25">
    <w:abstractNumId w:val="21"/>
  </w:num>
  <w:num w:numId="26">
    <w:abstractNumId w:val="11"/>
  </w:num>
  <w:num w:numId="27">
    <w:abstractNumId w:val="8"/>
  </w:num>
  <w:num w:numId="28">
    <w:abstractNumId w:val="16"/>
  </w:num>
  <w:num w:numId="29">
    <w:abstractNumId w:val="37"/>
  </w:num>
  <w:num w:numId="30">
    <w:abstractNumId w:val="32"/>
  </w:num>
  <w:num w:numId="31">
    <w:abstractNumId w:val="17"/>
  </w:num>
  <w:num w:numId="32">
    <w:abstractNumId w:val="5"/>
  </w:num>
  <w:num w:numId="33">
    <w:abstractNumId w:val="27"/>
  </w:num>
  <w:num w:numId="34">
    <w:abstractNumId w:val="2"/>
  </w:num>
  <w:num w:numId="35">
    <w:abstractNumId w:val="13"/>
  </w:num>
  <w:num w:numId="36">
    <w:abstractNumId w:val="6"/>
  </w:num>
  <w:num w:numId="37">
    <w:abstractNumId w:val="25"/>
  </w:num>
  <w:num w:numId="38">
    <w:abstractNumId w:val="36"/>
  </w:num>
  <w:num w:numId="39">
    <w:abstractNumId w:val="3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93"/>
    <w:rsid w:val="00016268"/>
    <w:rsid w:val="00037168"/>
    <w:rsid w:val="00072289"/>
    <w:rsid w:val="00093B8A"/>
    <w:rsid w:val="000A2303"/>
    <w:rsid w:val="000F1F52"/>
    <w:rsid w:val="000F75F9"/>
    <w:rsid w:val="00161FA1"/>
    <w:rsid w:val="0016228A"/>
    <w:rsid w:val="0016558D"/>
    <w:rsid w:val="001945F1"/>
    <w:rsid w:val="00197FFB"/>
    <w:rsid w:val="001D4258"/>
    <w:rsid w:val="00201501"/>
    <w:rsid w:val="00204277"/>
    <w:rsid w:val="0020725A"/>
    <w:rsid w:val="0021566E"/>
    <w:rsid w:val="00271BB0"/>
    <w:rsid w:val="0028627B"/>
    <w:rsid w:val="002E5261"/>
    <w:rsid w:val="003006E5"/>
    <w:rsid w:val="00334FC0"/>
    <w:rsid w:val="00365858"/>
    <w:rsid w:val="00390DC5"/>
    <w:rsid w:val="003A235F"/>
    <w:rsid w:val="003C44C6"/>
    <w:rsid w:val="003C51D1"/>
    <w:rsid w:val="003E5151"/>
    <w:rsid w:val="003F1B23"/>
    <w:rsid w:val="00465631"/>
    <w:rsid w:val="00476B13"/>
    <w:rsid w:val="004D20AB"/>
    <w:rsid w:val="0050198D"/>
    <w:rsid w:val="00505B45"/>
    <w:rsid w:val="005104D3"/>
    <w:rsid w:val="00514096"/>
    <w:rsid w:val="00543C7E"/>
    <w:rsid w:val="00573E93"/>
    <w:rsid w:val="00577BEF"/>
    <w:rsid w:val="005C3F1C"/>
    <w:rsid w:val="005D0B39"/>
    <w:rsid w:val="005D24B5"/>
    <w:rsid w:val="005E7CCB"/>
    <w:rsid w:val="00611039"/>
    <w:rsid w:val="00647221"/>
    <w:rsid w:val="00663122"/>
    <w:rsid w:val="006707BC"/>
    <w:rsid w:val="00677D49"/>
    <w:rsid w:val="00680355"/>
    <w:rsid w:val="006812F0"/>
    <w:rsid w:val="006858F2"/>
    <w:rsid w:val="006925FE"/>
    <w:rsid w:val="006A2607"/>
    <w:rsid w:val="006B5F14"/>
    <w:rsid w:val="0073014C"/>
    <w:rsid w:val="00754916"/>
    <w:rsid w:val="00772691"/>
    <w:rsid w:val="007A5334"/>
    <w:rsid w:val="007E2934"/>
    <w:rsid w:val="0084340B"/>
    <w:rsid w:val="00853741"/>
    <w:rsid w:val="00886D17"/>
    <w:rsid w:val="008C039E"/>
    <w:rsid w:val="008C5F23"/>
    <w:rsid w:val="008C6169"/>
    <w:rsid w:val="008D7A49"/>
    <w:rsid w:val="008E6236"/>
    <w:rsid w:val="0090753D"/>
    <w:rsid w:val="00996593"/>
    <w:rsid w:val="00A143FD"/>
    <w:rsid w:val="00A15BF9"/>
    <w:rsid w:val="00A20245"/>
    <w:rsid w:val="00A52CD8"/>
    <w:rsid w:val="00A612D1"/>
    <w:rsid w:val="00A967F4"/>
    <w:rsid w:val="00AA0E67"/>
    <w:rsid w:val="00AA2C33"/>
    <w:rsid w:val="00AB5D96"/>
    <w:rsid w:val="00AC17A1"/>
    <w:rsid w:val="00AD14BC"/>
    <w:rsid w:val="00AF4A38"/>
    <w:rsid w:val="00B577CC"/>
    <w:rsid w:val="00BA1AD8"/>
    <w:rsid w:val="00BC032F"/>
    <w:rsid w:val="00BD73C5"/>
    <w:rsid w:val="00C14979"/>
    <w:rsid w:val="00C21DC4"/>
    <w:rsid w:val="00C25DA8"/>
    <w:rsid w:val="00C34356"/>
    <w:rsid w:val="00C36D0D"/>
    <w:rsid w:val="00C5260E"/>
    <w:rsid w:val="00C66D3F"/>
    <w:rsid w:val="00C67FF1"/>
    <w:rsid w:val="00C92C63"/>
    <w:rsid w:val="00CE701C"/>
    <w:rsid w:val="00D01E67"/>
    <w:rsid w:val="00D2289F"/>
    <w:rsid w:val="00D30721"/>
    <w:rsid w:val="00D36116"/>
    <w:rsid w:val="00D60C3C"/>
    <w:rsid w:val="00D63FAC"/>
    <w:rsid w:val="00D65F25"/>
    <w:rsid w:val="00D675BF"/>
    <w:rsid w:val="00D6772A"/>
    <w:rsid w:val="00D7424A"/>
    <w:rsid w:val="00DC523C"/>
    <w:rsid w:val="00DF56F8"/>
    <w:rsid w:val="00E46155"/>
    <w:rsid w:val="00E719FE"/>
    <w:rsid w:val="00E75B71"/>
    <w:rsid w:val="00ED1835"/>
    <w:rsid w:val="00F45E42"/>
    <w:rsid w:val="00F62E53"/>
    <w:rsid w:val="00F66968"/>
    <w:rsid w:val="00F97B41"/>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256AE5"/>
  <w15:docId w15:val="{7E0BE5A8-1049-4396-B0E7-BF79BE22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6593"/>
    <w:rPr>
      <w:rFonts w:ascii="Times New Roman" w:eastAsia="Times New Roman" w:hAnsi="Times New Roman" w:cs="Times New Roman"/>
      <w:b/>
      <w:sz w:val="24"/>
      <w:szCs w:val="20"/>
      <w:lang w:eastAsia="en-GB"/>
    </w:rPr>
  </w:style>
  <w:style w:type="paragraph" w:styleId="Heading4">
    <w:name w:val="heading 4"/>
    <w:basedOn w:val="Normal"/>
    <w:link w:val="Heading4Char"/>
    <w:uiPriority w:val="9"/>
    <w:qFormat/>
    <w:rsid w:val="004D20AB"/>
    <w:pPr>
      <w:spacing w:before="100" w:beforeAutospacing="1" w:after="100" w:afterAutospacing="1"/>
      <w:outlineLvl w:val="3"/>
    </w:pPr>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593"/>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593"/>
    <w:rPr>
      <w:rFonts w:ascii="Tahoma" w:hAnsi="Tahoma" w:cs="Tahoma"/>
      <w:sz w:val="16"/>
      <w:szCs w:val="16"/>
    </w:rPr>
  </w:style>
  <w:style w:type="character" w:customStyle="1" w:styleId="BalloonTextChar">
    <w:name w:val="Balloon Text Char"/>
    <w:basedOn w:val="DefaultParagraphFont"/>
    <w:link w:val="BalloonText"/>
    <w:uiPriority w:val="99"/>
    <w:semiHidden/>
    <w:rsid w:val="00996593"/>
    <w:rPr>
      <w:rFonts w:ascii="Tahoma" w:eastAsia="Times New Roman" w:hAnsi="Tahoma" w:cs="Tahoma"/>
      <w:b/>
      <w:sz w:val="16"/>
      <w:szCs w:val="16"/>
      <w:lang w:eastAsia="en-GB"/>
    </w:rPr>
  </w:style>
  <w:style w:type="paragraph" w:styleId="ListParagraph">
    <w:name w:val="List Paragraph"/>
    <w:basedOn w:val="Normal"/>
    <w:uiPriority w:val="34"/>
    <w:qFormat/>
    <w:rsid w:val="008E6236"/>
    <w:pPr>
      <w:ind w:left="720"/>
      <w:contextualSpacing/>
    </w:pPr>
  </w:style>
  <w:style w:type="paragraph" w:styleId="Header">
    <w:name w:val="header"/>
    <w:basedOn w:val="Normal"/>
    <w:link w:val="HeaderChar"/>
    <w:uiPriority w:val="99"/>
    <w:unhideWhenUsed/>
    <w:rsid w:val="007A5334"/>
    <w:pPr>
      <w:tabs>
        <w:tab w:val="center" w:pos="4513"/>
        <w:tab w:val="right" w:pos="9026"/>
      </w:tabs>
    </w:pPr>
  </w:style>
  <w:style w:type="character" w:customStyle="1" w:styleId="HeaderChar">
    <w:name w:val="Header Char"/>
    <w:basedOn w:val="DefaultParagraphFont"/>
    <w:link w:val="Header"/>
    <w:uiPriority w:val="99"/>
    <w:rsid w:val="007A5334"/>
    <w:rPr>
      <w:rFonts w:ascii="Times New Roman" w:eastAsia="Times New Roman" w:hAnsi="Times New Roman" w:cs="Times New Roman"/>
      <w:b/>
      <w:sz w:val="24"/>
      <w:szCs w:val="20"/>
      <w:lang w:eastAsia="en-GB"/>
    </w:rPr>
  </w:style>
  <w:style w:type="paragraph" w:styleId="Footer">
    <w:name w:val="footer"/>
    <w:basedOn w:val="Normal"/>
    <w:link w:val="FooterChar"/>
    <w:uiPriority w:val="99"/>
    <w:unhideWhenUsed/>
    <w:rsid w:val="007A5334"/>
    <w:pPr>
      <w:tabs>
        <w:tab w:val="center" w:pos="4513"/>
        <w:tab w:val="right" w:pos="9026"/>
      </w:tabs>
    </w:pPr>
  </w:style>
  <w:style w:type="character" w:customStyle="1" w:styleId="FooterChar">
    <w:name w:val="Footer Char"/>
    <w:basedOn w:val="DefaultParagraphFont"/>
    <w:link w:val="Footer"/>
    <w:uiPriority w:val="99"/>
    <w:rsid w:val="007A5334"/>
    <w:rPr>
      <w:rFonts w:ascii="Times New Roman" w:eastAsia="Times New Roman" w:hAnsi="Times New Roman" w:cs="Times New Roman"/>
      <w:b/>
      <w:sz w:val="24"/>
      <w:szCs w:val="20"/>
      <w:lang w:eastAsia="en-GB"/>
    </w:rPr>
  </w:style>
  <w:style w:type="character" w:styleId="Hyperlink">
    <w:name w:val="Hyperlink"/>
    <w:basedOn w:val="DefaultParagraphFont"/>
    <w:uiPriority w:val="99"/>
    <w:unhideWhenUsed/>
    <w:rsid w:val="006B5F14"/>
    <w:rPr>
      <w:color w:val="0000FF" w:themeColor="hyperlink"/>
      <w:u w:val="single"/>
    </w:rPr>
  </w:style>
  <w:style w:type="paragraph" w:customStyle="1" w:styleId="Default">
    <w:name w:val="Default"/>
    <w:rsid w:val="003C51D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66D3F"/>
    <w:rPr>
      <w:sz w:val="16"/>
      <w:szCs w:val="16"/>
    </w:rPr>
  </w:style>
  <w:style w:type="paragraph" w:styleId="CommentText">
    <w:name w:val="annotation text"/>
    <w:basedOn w:val="Normal"/>
    <w:link w:val="CommentTextChar"/>
    <w:uiPriority w:val="99"/>
    <w:semiHidden/>
    <w:unhideWhenUsed/>
    <w:rsid w:val="00C66D3F"/>
    <w:rPr>
      <w:sz w:val="20"/>
    </w:rPr>
  </w:style>
  <w:style w:type="character" w:customStyle="1" w:styleId="CommentTextChar">
    <w:name w:val="Comment Text Char"/>
    <w:basedOn w:val="DefaultParagraphFont"/>
    <w:link w:val="CommentText"/>
    <w:uiPriority w:val="99"/>
    <w:semiHidden/>
    <w:rsid w:val="00C66D3F"/>
    <w:rPr>
      <w:rFonts w:ascii="Times New Roman" w:eastAsia="Times New Roman" w:hAnsi="Times New Roman" w:cs="Times New Roman"/>
      <w:b/>
      <w:szCs w:val="20"/>
      <w:lang w:eastAsia="en-GB"/>
    </w:rPr>
  </w:style>
  <w:style w:type="paragraph" w:styleId="CommentSubject">
    <w:name w:val="annotation subject"/>
    <w:basedOn w:val="CommentText"/>
    <w:next w:val="CommentText"/>
    <w:link w:val="CommentSubjectChar"/>
    <w:uiPriority w:val="99"/>
    <w:semiHidden/>
    <w:unhideWhenUsed/>
    <w:rsid w:val="00C66D3F"/>
    <w:rPr>
      <w:bCs/>
    </w:rPr>
  </w:style>
  <w:style w:type="character" w:customStyle="1" w:styleId="CommentSubjectChar">
    <w:name w:val="Comment Subject Char"/>
    <w:basedOn w:val="CommentTextChar"/>
    <w:link w:val="CommentSubject"/>
    <w:uiPriority w:val="99"/>
    <w:semiHidden/>
    <w:rsid w:val="00C66D3F"/>
    <w:rPr>
      <w:rFonts w:ascii="Times New Roman" w:eastAsia="Times New Roman" w:hAnsi="Times New Roman" w:cs="Times New Roman"/>
      <w:b/>
      <w:bCs/>
      <w:szCs w:val="20"/>
      <w:lang w:eastAsia="en-GB"/>
    </w:rPr>
  </w:style>
  <w:style w:type="character" w:customStyle="1" w:styleId="Heading4Char">
    <w:name w:val="Heading 4 Char"/>
    <w:basedOn w:val="DefaultParagraphFont"/>
    <w:link w:val="Heading4"/>
    <w:uiPriority w:val="9"/>
    <w:rsid w:val="004D20AB"/>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D20AB"/>
    <w:pPr>
      <w:spacing w:before="100" w:beforeAutospacing="1" w:after="100" w:afterAutospacing="1" w:line="336" w:lineRule="auto"/>
    </w:pPr>
    <w:rPr>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6106">
      <w:bodyDiv w:val="1"/>
      <w:marLeft w:val="0"/>
      <w:marRight w:val="0"/>
      <w:marTop w:val="0"/>
      <w:marBottom w:val="0"/>
      <w:divBdr>
        <w:top w:val="none" w:sz="0" w:space="0" w:color="auto"/>
        <w:left w:val="none" w:sz="0" w:space="0" w:color="auto"/>
        <w:bottom w:val="none" w:sz="0" w:space="0" w:color="auto"/>
        <w:right w:val="none" w:sz="0" w:space="0" w:color="auto"/>
      </w:divBdr>
    </w:div>
    <w:div w:id="1505780949">
      <w:bodyDiv w:val="1"/>
      <w:marLeft w:val="0"/>
      <w:marRight w:val="0"/>
      <w:marTop w:val="0"/>
      <w:marBottom w:val="0"/>
      <w:divBdr>
        <w:top w:val="none" w:sz="0" w:space="0" w:color="auto"/>
        <w:left w:val="none" w:sz="0" w:space="0" w:color="auto"/>
        <w:bottom w:val="none" w:sz="0" w:space="0" w:color="auto"/>
        <w:right w:val="none" w:sz="0" w:space="0" w:color="auto"/>
      </w:divBdr>
      <w:divsChild>
        <w:div w:id="1310549148">
          <w:marLeft w:val="0"/>
          <w:marRight w:val="0"/>
          <w:marTop w:val="0"/>
          <w:marBottom w:val="0"/>
          <w:divBdr>
            <w:top w:val="none" w:sz="0" w:space="0" w:color="auto"/>
            <w:left w:val="none" w:sz="0" w:space="0" w:color="auto"/>
            <w:bottom w:val="none" w:sz="0" w:space="0" w:color="auto"/>
            <w:right w:val="none" w:sz="0" w:space="0" w:color="auto"/>
          </w:divBdr>
          <w:divsChild>
            <w:div w:id="708143861">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ngpersons.police.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25</Pages>
  <Words>10047</Words>
  <Characters>57274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jacksont</dc:creator>
  <cp:lastModifiedBy>James Fenby</cp:lastModifiedBy>
  <cp:revision>7</cp:revision>
  <cp:lastPrinted>2017-01-27T11:40:00Z</cp:lastPrinted>
  <dcterms:created xsi:type="dcterms:W3CDTF">2017-01-27T10:44:00Z</dcterms:created>
  <dcterms:modified xsi:type="dcterms:W3CDTF">2017-01-30T16:47:00Z</dcterms:modified>
</cp:coreProperties>
</file>